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8B" w:rsidRPr="00C3038B" w:rsidRDefault="00C3038B" w:rsidP="006E4968">
      <w:pPr>
        <w:jc w:val="center"/>
        <w:rPr>
          <w:b/>
          <w:color w:val="FF0000"/>
          <w:sz w:val="32"/>
          <w:szCs w:val="44"/>
        </w:rPr>
      </w:pPr>
      <w:r w:rsidRPr="00C3038B">
        <w:rPr>
          <w:rFonts w:hint="eastAsia"/>
          <w:b/>
          <w:color w:val="FF0000"/>
          <w:sz w:val="32"/>
          <w:szCs w:val="44"/>
        </w:rPr>
        <w:t>广东碧桂园职业学院“两学一做”学习教育</w:t>
      </w:r>
    </w:p>
    <w:p w:rsidR="00C36B96" w:rsidRDefault="00C36B96" w:rsidP="00C36B96">
      <w:pPr>
        <w:rPr>
          <w:b/>
          <w:sz w:val="44"/>
          <w:szCs w:val="44"/>
        </w:rPr>
      </w:pPr>
    </w:p>
    <w:p w:rsidR="007458A4" w:rsidRPr="00C36B96" w:rsidRDefault="00C3038B" w:rsidP="00C36B96">
      <w:pPr>
        <w:ind w:firstLineChars="600" w:firstLine="3373"/>
        <w:rPr>
          <w:b/>
          <w:color w:val="FF0000"/>
          <w:sz w:val="56"/>
          <w:szCs w:val="44"/>
        </w:rPr>
      </w:pPr>
      <w:r w:rsidRPr="00C36B96">
        <w:rPr>
          <w:rFonts w:hint="eastAsia"/>
          <w:b/>
          <w:color w:val="FF0000"/>
          <w:sz w:val="56"/>
          <w:szCs w:val="44"/>
        </w:rPr>
        <w:t>简</w:t>
      </w:r>
      <w:r w:rsidR="00E9585B">
        <w:rPr>
          <w:rFonts w:hint="eastAsia"/>
          <w:b/>
          <w:color w:val="FF0000"/>
          <w:sz w:val="56"/>
          <w:szCs w:val="44"/>
        </w:rPr>
        <w:t xml:space="preserve">  </w:t>
      </w:r>
      <w:r w:rsidRPr="00C36B96">
        <w:rPr>
          <w:rFonts w:hint="eastAsia"/>
          <w:b/>
          <w:color w:val="FF0000"/>
          <w:sz w:val="56"/>
          <w:szCs w:val="44"/>
        </w:rPr>
        <w:t>报</w:t>
      </w:r>
    </w:p>
    <w:p w:rsidR="00BC202D" w:rsidRPr="00E9585B" w:rsidRDefault="00E9585B" w:rsidP="00E9585B">
      <w:pPr>
        <w:pStyle w:val="a5"/>
        <w:numPr>
          <w:ilvl w:val="0"/>
          <w:numId w:val="2"/>
        </w:numPr>
        <w:ind w:left="37" w:firstLineChars="0" w:firstLine="2940"/>
        <w:jc w:val="center"/>
        <w:rPr>
          <w:b/>
          <w:color w:val="0D0D0D" w:themeColor="text1" w:themeTint="F2"/>
          <w:sz w:val="28"/>
          <w:szCs w:val="44"/>
        </w:rPr>
      </w:pPr>
      <w:r>
        <w:rPr>
          <w:rFonts w:hint="eastAsia"/>
          <w:b/>
          <w:color w:val="0D0D0D" w:themeColor="text1" w:themeTint="F2"/>
          <w:sz w:val="28"/>
          <w:szCs w:val="44"/>
        </w:rPr>
        <w:t xml:space="preserve">       </w:t>
      </w:r>
      <w:r w:rsidR="00C3038B" w:rsidRPr="00E9585B">
        <w:rPr>
          <w:rFonts w:hint="eastAsia"/>
          <w:b/>
          <w:color w:val="0D0D0D" w:themeColor="text1" w:themeTint="F2"/>
          <w:sz w:val="28"/>
          <w:szCs w:val="44"/>
        </w:rPr>
        <w:t>2016</w:t>
      </w:r>
      <w:r w:rsidR="007458A4" w:rsidRPr="00E9585B">
        <w:rPr>
          <w:rFonts w:hint="eastAsia"/>
          <w:b/>
          <w:color w:val="0D0D0D" w:themeColor="text1" w:themeTint="F2"/>
          <w:sz w:val="28"/>
          <w:szCs w:val="44"/>
        </w:rPr>
        <w:t>年</w:t>
      </w:r>
      <w:r w:rsidR="007458A4" w:rsidRPr="00E9585B">
        <w:rPr>
          <w:rFonts w:hint="eastAsia"/>
          <w:b/>
          <w:color w:val="0D0D0D" w:themeColor="text1" w:themeTint="F2"/>
          <w:sz w:val="28"/>
          <w:szCs w:val="44"/>
        </w:rPr>
        <w:t>5</w:t>
      </w:r>
      <w:r w:rsidR="007458A4" w:rsidRPr="00E9585B">
        <w:rPr>
          <w:rFonts w:hint="eastAsia"/>
          <w:b/>
          <w:color w:val="0D0D0D" w:themeColor="text1" w:themeTint="F2"/>
          <w:sz w:val="28"/>
          <w:szCs w:val="44"/>
        </w:rPr>
        <w:t>月</w:t>
      </w:r>
      <w:r w:rsidR="007458A4" w:rsidRPr="00E9585B">
        <w:rPr>
          <w:rFonts w:hint="eastAsia"/>
          <w:b/>
          <w:color w:val="0D0D0D" w:themeColor="text1" w:themeTint="F2"/>
          <w:sz w:val="28"/>
          <w:szCs w:val="44"/>
        </w:rPr>
        <w:t>19</w:t>
      </w:r>
      <w:r w:rsidR="00BC202D" w:rsidRPr="00E9585B">
        <w:rPr>
          <w:rFonts w:hint="eastAsia"/>
          <w:b/>
          <w:color w:val="0D0D0D" w:themeColor="text1" w:themeTint="F2"/>
          <w:sz w:val="28"/>
          <w:szCs w:val="44"/>
        </w:rPr>
        <w:t>日</w:t>
      </w:r>
    </w:p>
    <w:p w:rsidR="00BC202D" w:rsidRPr="001034AC" w:rsidRDefault="00FC794C" w:rsidP="00BC202D">
      <w:pPr>
        <w:rPr>
          <w:b/>
          <w:color w:val="0D0D0D" w:themeColor="text1" w:themeTint="F2"/>
          <w:sz w:val="28"/>
          <w:szCs w:val="44"/>
        </w:rPr>
      </w:pPr>
      <w:r>
        <w:rPr>
          <w:b/>
          <w:color w:val="0D0D0D" w:themeColor="text1" w:themeTint="F2"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1pt;margin-top:21.15pt;width:439.5pt;height:.05pt;flip:x;z-index:251658240" o:connectortype="straight" strokecolor="red" strokeweight="2pt"/>
        </w:pict>
      </w:r>
    </w:p>
    <w:p w:rsidR="00BC202D" w:rsidRDefault="00BC202D" w:rsidP="00BC202D">
      <w:pPr>
        <w:rPr>
          <w:b/>
          <w:color w:val="0D0D0D" w:themeColor="text1" w:themeTint="F2"/>
          <w:sz w:val="28"/>
          <w:szCs w:val="44"/>
        </w:rPr>
      </w:pPr>
    </w:p>
    <w:p w:rsidR="00BC202D" w:rsidRPr="00BC202D" w:rsidRDefault="00BC202D" w:rsidP="00BC202D">
      <w:pPr>
        <w:ind w:firstLineChars="250" w:firstLine="900"/>
        <w:rPr>
          <w:b/>
          <w:color w:val="0D0D0D" w:themeColor="text1" w:themeTint="F2"/>
          <w:sz w:val="36"/>
          <w:szCs w:val="44"/>
        </w:rPr>
      </w:pPr>
      <w:r w:rsidRPr="00BC202D">
        <w:rPr>
          <w:rFonts w:hint="eastAsia"/>
          <w:sz w:val="36"/>
          <w:szCs w:val="24"/>
        </w:rPr>
        <w:t>学院召开“两学一做”学习教育组织工作会议</w:t>
      </w:r>
    </w:p>
    <w:p w:rsidR="006E4968" w:rsidRDefault="006E4968" w:rsidP="006E4968">
      <w:pPr>
        <w:jc w:val="center"/>
        <w:rPr>
          <w:sz w:val="28"/>
          <w:szCs w:val="28"/>
        </w:rPr>
      </w:pPr>
    </w:p>
    <w:p w:rsidR="006E4968" w:rsidRPr="00BC0C44" w:rsidRDefault="006E4968" w:rsidP="001604E9">
      <w:pPr>
        <w:ind w:firstLineChars="200" w:firstLine="560"/>
        <w:jc w:val="left"/>
        <w:rPr>
          <w:sz w:val="28"/>
          <w:szCs w:val="24"/>
        </w:rPr>
      </w:pPr>
      <w:r w:rsidRPr="00BC0C44">
        <w:rPr>
          <w:rFonts w:hint="eastAsia"/>
          <w:sz w:val="28"/>
          <w:szCs w:val="24"/>
        </w:rPr>
        <w:t>2016</w:t>
      </w:r>
      <w:r w:rsidRPr="00BC0C44">
        <w:rPr>
          <w:rFonts w:hint="eastAsia"/>
          <w:sz w:val="28"/>
          <w:szCs w:val="24"/>
        </w:rPr>
        <w:t>年</w:t>
      </w:r>
      <w:r w:rsidRPr="00BC0C44">
        <w:rPr>
          <w:rFonts w:hint="eastAsia"/>
          <w:sz w:val="28"/>
          <w:szCs w:val="24"/>
        </w:rPr>
        <w:t>5</w:t>
      </w:r>
      <w:r w:rsidRPr="00BC0C44">
        <w:rPr>
          <w:rFonts w:hint="eastAsia"/>
          <w:sz w:val="28"/>
          <w:szCs w:val="24"/>
        </w:rPr>
        <w:t>月</w:t>
      </w:r>
      <w:r w:rsidRPr="00BC0C44">
        <w:rPr>
          <w:rFonts w:hint="eastAsia"/>
          <w:sz w:val="28"/>
          <w:szCs w:val="24"/>
        </w:rPr>
        <w:t>18</w:t>
      </w:r>
      <w:r w:rsidRPr="00BC0C44">
        <w:rPr>
          <w:rFonts w:hint="eastAsia"/>
          <w:sz w:val="28"/>
          <w:szCs w:val="24"/>
        </w:rPr>
        <w:t>日下午，我院召开了“两学一做”学习教育组织工作会议。学院院长刘惠坚、</w:t>
      </w:r>
      <w:r w:rsidR="000E44DC" w:rsidRPr="00BC0C44">
        <w:rPr>
          <w:rFonts w:hint="eastAsia"/>
          <w:sz w:val="28"/>
          <w:szCs w:val="24"/>
        </w:rPr>
        <w:t>党</w:t>
      </w:r>
      <w:r w:rsidR="00C3038B" w:rsidRPr="00BC0C44">
        <w:rPr>
          <w:rFonts w:hint="eastAsia"/>
          <w:sz w:val="28"/>
          <w:szCs w:val="24"/>
        </w:rPr>
        <w:t>组织筹</w:t>
      </w:r>
      <w:r w:rsidR="000E44DC" w:rsidRPr="00BC0C44">
        <w:rPr>
          <w:rFonts w:hint="eastAsia"/>
          <w:sz w:val="28"/>
          <w:szCs w:val="24"/>
        </w:rPr>
        <w:t>建工作负责人何锐连、</w:t>
      </w:r>
      <w:r w:rsidR="00513FEB" w:rsidRPr="00BC0C44">
        <w:rPr>
          <w:rFonts w:hint="eastAsia"/>
          <w:sz w:val="28"/>
          <w:szCs w:val="24"/>
        </w:rPr>
        <w:t>各党支部负责人参加了</w:t>
      </w:r>
      <w:r w:rsidRPr="00BC0C44">
        <w:rPr>
          <w:rFonts w:hint="eastAsia"/>
          <w:sz w:val="28"/>
          <w:szCs w:val="24"/>
        </w:rPr>
        <w:t>会议。</w:t>
      </w:r>
      <w:r w:rsidR="000E44DC" w:rsidRPr="00BC0C44">
        <w:rPr>
          <w:rFonts w:hint="eastAsia"/>
          <w:sz w:val="28"/>
          <w:szCs w:val="24"/>
        </w:rPr>
        <w:t>会上</w:t>
      </w:r>
      <w:r w:rsidR="00382D36" w:rsidRPr="00BC0C44">
        <w:rPr>
          <w:rFonts w:hint="eastAsia"/>
          <w:sz w:val="28"/>
          <w:szCs w:val="24"/>
        </w:rPr>
        <w:t>，</w:t>
      </w:r>
      <w:r w:rsidR="000E44DC" w:rsidRPr="00BC0C44">
        <w:rPr>
          <w:rFonts w:hint="eastAsia"/>
          <w:sz w:val="28"/>
          <w:szCs w:val="24"/>
        </w:rPr>
        <w:t>刘惠坚院长作</w:t>
      </w:r>
      <w:r w:rsidR="00E8052C" w:rsidRPr="00BC0C44">
        <w:rPr>
          <w:rFonts w:hint="eastAsia"/>
          <w:sz w:val="28"/>
          <w:szCs w:val="24"/>
        </w:rPr>
        <w:t>了</w:t>
      </w:r>
      <w:r w:rsidR="000E44DC" w:rsidRPr="00BC0C44">
        <w:rPr>
          <w:rFonts w:hint="eastAsia"/>
          <w:sz w:val="28"/>
          <w:szCs w:val="24"/>
        </w:rPr>
        <w:t>重要讲话，强调</w:t>
      </w:r>
      <w:r w:rsidR="00382D36" w:rsidRPr="00BC0C44">
        <w:rPr>
          <w:rFonts w:hint="eastAsia"/>
          <w:sz w:val="28"/>
          <w:szCs w:val="24"/>
        </w:rPr>
        <w:t>要高度重视，充分认识开展“两学一做”学习教育的重要意义，</w:t>
      </w:r>
      <w:r w:rsidR="003C1442" w:rsidRPr="00BC0C44">
        <w:rPr>
          <w:rFonts w:hint="eastAsia"/>
          <w:sz w:val="28"/>
          <w:szCs w:val="24"/>
        </w:rPr>
        <w:t>统一思想，</w:t>
      </w:r>
      <w:r w:rsidR="00E8052C" w:rsidRPr="00BC0C44">
        <w:rPr>
          <w:rFonts w:hint="eastAsia"/>
          <w:sz w:val="28"/>
          <w:szCs w:val="24"/>
        </w:rPr>
        <w:t>明确要求</w:t>
      </w:r>
      <w:r w:rsidR="003C1442" w:rsidRPr="00BC0C44">
        <w:rPr>
          <w:rFonts w:hint="eastAsia"/>
          <w:sz w:val="28"/>
          <w:szCs w:val="24"/>
        </w:rPr>
        <w:t>，</w:t>
      </w:r>
      <w:r w:rsidR="00026E97" w:rsidRPr="00BC0C44">
        <w:rPr>
          <w:rFonts w:hint="eastAsia"/>
          <w:sz w:val="28"/>
          <w:szCs w:val="24"/>
        </w:rPr>
        <w:t>结合实际扎实深入开展“两学一做”学习教育，</w:t>
      </w:r>
      <w:r w:rsidR="000E44DC" w:rsidRPr="00BC0C44">
        <w:rPr>
          <w:rFonts w:hint="eastAsia"/>
          <w:sz w:val="28"/>
          <w:szCs w:val="24"/>
        </w:rPr>
        <w:t>要有行动，有</w:t>
      </w:r>
      <w:r w:rsidR="00016C53" w:rsidRPr="00BC0C44">
        <w:rPr>
          <w:rFonts w:hint="eastAsia"/>
          <w:sz w:val="28"/>
          <w:szCs w:val="24"/>
        </w:rPr>
        <w:t>实效</w:t>
      </w:r>
      <w:r w:rsidR="000E44DC" w:rsidRPr="00BC0C44">
        <w:rPr>
          <w:rFonts w:hint="eastAsia"/>
          <w:sz w:val="28"/>
          <w:szCs w:val="24"/>
        </w:rPr>
        <w:t>。</w:t>
      </w:r>
    </w:p>
    <w:p w:rsidR="00EA7275" w:rsidRPr="00BC0C44" w:rsidRDefault="002A6C56" w:rsidP="001604E9">
      <w:pPr>
        <w:widowControl/>
        <w:ind w:firstLine="465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一、</w:t>
      </w:r>
      <w:r w:rsidR="00CE6ACE"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认真贯彻中央、省委</w:t>
      </w:r>
      <w:r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文件精神，明确“两学一做”学习教育</w:t>
      </w:r>
      <w:r w:rsidR="00EA7275"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任务与要求</w:t>
      </w:r>
    </w:p>
    <w:p w:rsidR="00EA7275" w:rsidRPr="00BC0C44" w:rsidRDefault="00CE6ACE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会上，何锐连同志传达贯彻了上级文件精神，强调要认真学习，切实把思想和行动统一到中央部署和要求上来，要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明确当前党的工作，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是要扎实深入开展“两学一做”学习教育。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各支部负责人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要</w:t>
      </w:r>
      <w:r w:rsidR="00593A60" w:rsidRPr="00BC0C44">
        <w:rPr>
          <w:rFonts w:ascii="宋体" w:eastAsia="宋体" w:hAnsi="宋体" w:cs="宋体" w:hint="eastAsia"/>
          <w:kern w:val="0"/>
          <w:sz w:val="28"/>
          <w:szCs w:val="24"/>
        </w:rPr>
        <w:t>更加重视抓好党建工作，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认真履行职责，</w:t>
      </w:r>
      <w:r w:rsidR="00593A60" w:rsidRPr="00BC0C44">
        <w:rPr>
          <w:rFonts w:ascii="宋体" w:eastAsia="宋体" w:hAnsi="宋体" w:cs="宋体" w:hint="eastAsia"/>
          <w:kern w:val="0"/>
          <w:sz w:val="28"/>
          <w:szCs w:val="24"/>
        </w:rPr>
        <w:t>要按照学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院的“两学一做”学习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教育</w:t>
      </w:r>
      <w:r w:rsidR="00593A60" w:rsidRPr="00BC0C44">
        <w:rPr>
          <w:rFonts w:ascii="宋体" w:eastAsia="宋体" w:hAnsi="宋体" w:cs="宋体" w:hint="eastAsia"/>
          <w:kern w:val="0"/>
          <w:sz w:val="28"/>
          <w:szCs w:val="24"/>
        </w:rPr>
        <w:t>实施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方案，组织开展</w:t>
      </w:r>
      <w:r w:rsidR="00593A60" w:rsidRPr="00BC0C44">
        <w:rPr>
          <w:rFonts w:ascii="宋体" w:eastAsia="宋体" w:hAnsi="宋体" w:cs="宋体" w:hint="eastAsia"/>
          <w:kern w:val="0"/>
          <w:sz w:val="28"/>
          <w:szCs w:val="24"/>
        </w:rPr>
        <w:t>学习教育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EA7275" w:rsidRPr="00BC0C44" w:rsidRDefault="00A406C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（一）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首先明确目标</w:t>
      </w:r>
      <w:r w:rsidR="00513FEB" w:rsidRPr="00BC0C44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开展“两学一做”学习教育，主要是引导党员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尊崇党章、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遵守党规，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用习近平总书记系列重要讲话精神统一思想行动，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做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合格党员，进一步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坚定理想信念，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提高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党性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觉悟，增强</w:t>
      </w:r>
      <w:r w:rsidR="00EA7275" w:rsidRPr="00BC0C44">
        <w:rPr>
          <w:rFonts w:ascii="宋体" w:eastAsia="宋体" w:hAnsi="宋体" w:cs="宋体"/>
          <w:kern w:val="0"/>
          <w:sz w:val="28"/>
          <w:szCs w:val="24"/>
        </w:rPr>
        <w:t>政治意识、大局意识、核心意识、看齐意识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坚定正确政治方向，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树立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清风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正气，严守政治纪律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政治规矩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，强化宗旨观念，勇于担当作为</w:t>
      </w:r>
      <w:r w:rsidR="00F76ED0" w:rsidRPr="00BC0C44">
        <w:rPr>
          <w:rFonts w:ascii="宋体" w:eastAsia="宋体" w:hAnsi="宋体" w:cs="宋体" w:hint="eastAsia"/>
          <w:kern w:val="0"/>
          <w:sz w:val="28"/>
          <w:szCs w:val="24"/>
        </w:rPr>
        <w:t>，在教育教学改革中当标兵、作模范。</w:t>
      </w:r>
    </w:p>
    <w:p w:rsidR="003C1442" w:rsidRPr="00BC0C44" w:rsidRDefault="00A406C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（二）</w:t>
      </w:r>
      <w:r w:rsidR="00AC1B75" w:rsidRPr="00BC0C44">
        <w:rPr>
          <w:rFonts w:ascii="宋体" w:eastAsia="宋体" w:hAnsi="宋体" w:cs="宋体" w:hint="eastAsia"/>
          <w:kern w:val="0"/>
          <w:sz w:val="28"/>
          <w:szCs w:val="24"/>
        </w:rPr>
        <w:t>明确学习内容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要求</w:t>
      </w:r>
    </w:p>
    <w:p w:rsidR="003C1442" w:rsidRPr="00BC0C44" w:rsidRDefault="003C1442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“两学”：学党章党规，深刻领会党的性质、宗旨、指导思想、奋斗目标、组织原则、优良作风和党员义务、权利，牢记入党誓词，明确做合格党员的标准和条件；学习领会习近平总书记系列重要讲话的基本精神，学习领会习近平总书记关于理想信念、“中国梦”、“四个全面”战略布局和五大发展理念等方面的新观点新思想新论断的基本内容，掌握与增强党性修养、践行宗旨观念、涵养道德品格等相关的基本要求。</w:t>
      </w:r>
      <w:r w:rsidR="004A3D10" w:rsidRPr="00BC0C44">
        <w:rPr>
          <w:rFonts w:ascii="宋体" w:eastAsia="宋体" w:hAnsi="宋体" w:cs="宋体" w:hint="eastAsia"/>
          <w:kern w:val="0"/>
          <w:sz w:val="28"/>
          <w:szCs w:val="24"/>
        </w:rPr>
        <w:t>按照中央要求，党员干部还要学得更多更深一些，要求更高更严一些。</w:t>
      </w:r>
    </w:p>
    <w:p w:rsidR="003C1442" w:rsidRPr="00BC0C44" w:rsidRDefault="003C1442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“一做”：进一步强化党员干部师生的党员意识，按照党员标准规范言行，做讲政治、有信念，讲规矩、有纪律，讲道德、有品行，讲奉献、有作为的“四讲四有”合格党员，发挥先锋模范作用。</w:t>
      </w:r>
    </w:p>
    <w:p w:rsidR="00FA453B" w:rsidRPr="00BC0C44" w:rsidRDefault="00A406C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（三）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明确方法措施</w:t>
      </w:r>
    </w:p>
    <w:p w:rsidR="00FA453B" w:rsidRPr="00BC0C44" w:rsidRDefault="00A406C0" w:rsidP="001604E9">
      <w:pPr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1、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学习教育是面向全体党员的正常思想教育，要突出学经常性教育的特点，做到“五个坚持”：</w:t>
      </w:r>
      <w:r w:rsidR="00FA453B" w:rsidRPr="00BC0C44">
        <w:rPr>
          <w:rFonts w:ascii="宋体" w:eastAsia="宋体" w:hAnsi="宋体" w:cs="宋体"/>
          <w:kern w:val="0"/>
          <w:sz w:val="28"/>
          <w:szCs w:val="24"/>
        </w:rPr>
        <w:t>要</w:t>
      </w:r>
      <w:bookmarkStart w:id="0" w:name="baidusnap4"/>
      <w:bookmarkEnd w:id="0"/>
      <w:r w:rsidR="00FA453B" w:rsidRPr="00BC0C44">
        <w:rPr>
          <w:rFonts w:ascii="宋体" w:eastAsia="宋体" w:hAnsi="宋体" w:cs="宋体"/>
          <w:kern w:val="0"/>
          <w:sz w:val="28"/>
          <w:szCs w:val="24"/>
        </w:rPr>
        <w:t>坚持正面教育为主，用科学理论武装头脑；</w:t>
      </w:r>
      <w:bookmarkStart w:id="1" w:name="baidusnap9"/>
      <w:bookmarkEnd w:id="1"/>
      <w:r w:rsidR="00FA453B" w:rsidRPr="00BC0C44">
        <w:rPr>
          <w:rFonts w:ascii="宋体" w:eastAsia="宋体" w:hAnsi="宋体" w:cs="宋体"/>
          <w:kern w:val="0"/>
          <w:sz w:val="28"/>
          <w:szCs w:val="24"/>
        </w:rPr>
        <w:t>坚持学用结合，知行合一；坚持问题导向，注重实效；坚持领导带头，以上率下；坚持从实际出发，分类指导。</w:t>
      </w:r>
    </w:p>
    <w:p w:rsidR="00EA7275" w:rsidRPr="00BC0C44" w:rsidRDefault="00A406C0" w:rsidP="001604E9">
      <w:pPr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2、</w:t>
      </w:r>
      <w:r w:rsidR="00EA7275" w:rsidRPr="00BC0C44">
        <w:rPr>
          <w:rFonts w:ascii="宋体" w:eastAsia="宋体" w:hAnsi="宋体" w:cs="宋体"/>
          <w:kern w:val="0"/>
          <w:sz w:val="28"/>
          <w:szCs w:val="24"/>
        </w:rPr>
        <w:t>要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求</w:t>
      </w:r>
      <w:r w:rsidR="00EA7275" w:rsidRPr="00BC0C44">
        <w:rPr>
          <w:rFonts w:ascii="宋体" w:eastAsia="宋体" w:hAnsi="宋体" w:cs="宋体"/>
          <w:kern w:val="0"/>
          <w:sz w:val="28"/>
          <w:szCs w:val="24"/>
        </w:rPr>
        <w:t>以党支部为基本单位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组织开展学习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教育</w:t>
      </w:r>
      <w:r w:rsidR="00EA7275" w:rsidRPr="00BC0C44">
        <w:rPr>
          <w:rFonts w:ascii="宋体" w:eastAsia="宋体" w:hAnsi="宋体" w:cs="宋体"/>
          <w:kern w:val="0"/>
          <w:sz w:val="28"/>
          <w:szCs w:val="24"/>
        </w:rPr>
        <w:t>，以“三会一课”等党的</w:t>
      </w:r>
      <w:bookmarkStart w:id="2" w:name="baidusnap3"/>
      <w:bookmarkEnd w:id="2"/>
      <w:r w:rsidR="00EA7275" w:rsidRPr="00BC0C44">
        <w:rPr>
          <w:rFonts w:ascii="宋体" w:eastAsia="宋体" w:hAnsi="宋体" w:cs="宋体"/>
          <w:kern w:val="0"/>
          <w:sz w:val="28"/>
          <w:szCs w:val="24"/>
        </w:rPr>
        <w:t>组织生活为基本形式，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将学习教育融入日常，与日常工作结合起来，要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收到实效。</w:t>
      </w:r>
    </w:p>
    <w:p w:rsidR="00EA7275" w:rsidRPr="00BC0C44" w:rsidRDefault="00A406C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3、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抓实抓好学习教育六个规定动作</w:t>
      </w:r>
      <w:r w:rsidR="006F7169" w:rsidRPr="00BC0C44">
        <w:rPr>
          <w:rFonts w:ascii="宋体" w:eastAsia="宋体" w:hAnsi="宋体" w:cs="宋体" w:hint="eastAsia"/>
          <w:kern w:val="0"/>
          <w:sz w:val="28"/>
          <w:szCs w:val="24"/>
        </w:rPr>
        <w:t>：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个人学习、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围绕专题学习讨论、创新方式讲党课、召开党支部专题生活会、开展民主评议党员、立足岗位作贡献。</w:t>
      </w:r>
      <w:r w:rsidR="006F7169" w:rsidRPr="00BC0C44">
        <w:rPr>
          <w:rFonts w:ascii="宋体" w:eastAsia="宋体" w:hAnsi="宋体" w:cs="宋体" w:hint="eastAsia"/>
          <w:kern w:val="0"/>
          <w:sz w:val="28"/>
          <w:szCs w:val="24"/>
        </w:rPr>
        <w:t>做到规定动作做全，自选动作做优。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可自选其他方式的学习活动来开展。</w:t>
      </w:r>
    </w:p>
    <w:p w:rsidR="00EA7275" w:rsidRPr="00BC0C44" w:rsidRDefault="00A406C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4、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特别强调要边学边做，讲求实效，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以学习教育为契机，重点推动解决学院党建工作的几个主要问题。</w:t>
      </w:r>
      <w:r w:rsidR="00513FEB" w:rsidRPr="00BC0C44">
        <w:rPr>
          <w:rFonts w:ascii="宋体" w:eastAsia="宋体" w:hAnsi="宋体" w:cs="宋体" w:hint="eastAsia"/>
          <w:kern w:val="0"/>
          <w:sz w:val="28"/>
          <w:szCs w:val="24"/>
        </w:rPr>
        <w:t>根据上级要求，结合我院实际，学院的党建工作要抓好基层党组织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的建设，加强党员的管</w:t>
      </w:r>
      <w:r w:rsidR="00513FEB" w:rsidRPr="00BC0C44">
        <w:rPr>
          <w:rFonts w:ascii="宋体" w:eastAsia="宋体" w:hAnsi="宋体" w:cs="宋体" w:hint="eastAsia"/>
          <w:kern w:val="0"/>
          <w:sz w:val="28"/>
          <w:szCs w:val="24"/>
        </w:rPr>
        <w:t>理，加强党委、党支部两级党组织的建设，完善党的机构与功能。</w:t>
      </w:r>
      <w:r w:rsidR="00340760" w:rsidRPr="00BC0C44">
        <w:rPr>
          <w:rFonts w:ascii="宋体" w:eastAsia="宋体" w:hAnsi="宋体" w:cs="宋体" w:hint="eastAsia"/>
          <w:kern w:val="0"/>
          <w:sz w:val="28"/>
          <w:szCs w:val="24"/>
        </w:rPr>
        <w:t>要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把开展学习教育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与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推动学院改革、创新、发展中心工作有机结合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起来</w:t>
      </w:r>
      <w:r w:rsidR="00340760" w:rsidRPr="00BC0C44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发挥基层党组织的政治核心作用和党员的先锋模范作用。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EA7275" w:rsidRPr="00BC0C44" w:rsidRDefault="00A406C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（四）</w:t>
      </w:r>
      <w:r w:rsidR="00513FEB" w:rsidRPr="00BC0C44">
        <w:rPr>
          <w:rFonts w:ascii="宋体" w:eastAsia="宋体" w:hAnsi="宋体" w:cs="宋体" w:hint="eastAsia"/>
          <w:kern w:val="0"/>
          <w:sz w:val="28"/>
          <w:szCs w:val="24"/>
        </w:rPr>
        <w:t>加强组织领导。学院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成立由刘惠坚院长任组长、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党委成员及各支部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书记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组成</w:t>
      </w:r>
      <w:r w:rsidR="00FA453B" w:rsidRPr="00BC0C44">
        <w:rPr>
          <w:rFonts w:ascii="宋体" w:eastAsia="宋体" w:hAnsi="宋体" w:cs="宋体" w:hint="eastAsia"/>
          <w:kern w:val="0"/>
          <w:sz w:val="28"/>
          <w:szCs w:val="24"/>
        </w:rPr>
        <w:t>的“两学一做”学习教育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领导小组，</w:t>
      </w:r>
      <w:r w:rsidR="00513FEB" w:rsidRPr="00BC0C44">
        <w:rPr>
          <w:rFonts w:ascii="宋体" w:eastAsia="宋体" w:hAnsi="宋体" w:cs="宋体" w:hint="eastAsia"/>
          <w:kern w:val="0"/>
          <w:sz w:val="28"/>
          <w:szCs w:val="24"/>
        </w:rPr>
        <w:t>组织领导好学习教育。要</w:t>
      </w:r>
      <w:r w:rsidR="00CE048C" w:rsidRPr="00BC0C44">
        <w:rPr>
          <w:rFonts w:ascii="宋体" w:eastAsia="宋体" w:hAnsi="宋体" w:cs="宋体" w:hint="eastAsia"/>
          <w:kern w:val="0"/>
          <w:sz w:val="28"/>
          <w:szCs w:val="24"/>
        </w:rPr>
        <w:t>层层落实责任，从严从实</w:t>
      </w:r>
      <w:r w:rsidR="006369D7" w:rsidRPr="00BC0C44">
        <w:rPr>
          <w:rFonts w:ascii="宋体" w:eastAsia="宋体" w:hAnsi="宋体" w:cs="宋体" w:hint="eastAsia"/>
          <w:kern w:val="0"/>
          <w:sz w:val="28"/>
          <w:szCs w:val="24"/>
        </w:rPr>
        <w:t>抓好学习教育。同时加强宣传引导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，充分利用现有</w:t>
      </w:r>
      <w:r w:rsidR="00513FEB" w:rsidRPr="00BC0C44">
        <w:rPr>
          <w:rFonts w:ascii="宋体" w:eastAsia="宋体" w:hAnsi="宋体" w:cs="宋体" w:hint="eastAsia"/>
          <w:kern w:val="0"/>
          <w:sz w:val="28"/>
          <w:szCs w:val="24"/>
        </w:rPr>
        <w:t>宣传媒体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资源，及时推送学习内容，及时宣传</w:t>
      </w:r>
      <w:r w:rsidR="006369D7" w:rsidRPr="00BC0C44">
        <w:rPr>
          <w:rFonts w:ascii="宋体" w:eastAsia="宋体" w:hAnsi="宋体" w:cs="宋体" w:hint="eastAsia"/>
          <w:kern w:val="0"/>
          <w:sz w:val="28"/>
          <w:szCs w:val="24"/>
        </w:rPr>
        <w:t>推广“两学一做”学习教育的做法和成效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6369D7" w:rsidRPr="00BC0C44">
        <w:rPr>
          <w:rFonts w:ascii="宋体" w:eastAsia="宋体" w:hAnsi="宋体" w:cs="宋体" w:hint="eastAsia"/>
          <w:kern w:val="0"/>
          <w:sz w:val="28"/>
          <w:szCs w:val="24"/>
        </w:rPr>
        <w:t>营造良好氛围注意典型带动，树立先进典型。</w:t>
      </w:r>
    </w:p>
    <w:p w:rsidR="00EA7275" w:rsidRPr="00BC0C44" w:rsidRDefault="00340760" w:rsidP="001604E9">
      <w:pPr>
        <w:widowControl/>
        <w:ind w:firstLine="465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二、</w:t>
      </w:r>
      <w:r w:rsidR="00EA7275"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刘惠坚</w:t>
      </w:r>
      <w:r w:rsidR="004270F4"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院长</w:t>
      </w:r>
      <w:r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作重要</w:t>
      </w:r>
      <w:r w:rsidR="00EA7275" w:rsidRPr="00BC0C44">
        <w:rPr>
          <w:rFonts w:ascii="宋体" w:eastAsia="宋体" w:hAnsi="宋体" w:cs="宋体" w:hint="eastAsia"/>
          <w:b/>
          <w:kern w:val="0"/>
          <w:sz w:val="28"/>
          <w:szCs w:val="24"/>
        </w:rPr>
        <w:t>讲话</w:t>
      </w:r>
    </w:p>
    <w:p w:rsidR="00513FEB" w:rsidRPr="00BC0C44" w:rsidRDefault="00513FEB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会上，刘惠坚院长作了重要讲话</w:t>
      </w:r>
      <w:r w:rsidR="00D617D3" w:rsidRPr="00BC0C44">
        <w:rPr>
          <w:rFonts w:ascii="宋体" w:eastAsia="宋体" w:hAnsi="宋体" w:cs="宋体" w:hint="eastAsia"/>
          <w:kern w:val="0"/>
          <w:sz w:val="28"/>
          <w:szCs w:val="24"/>
        </w:rPr>
        <w:t>，就如何加强学院党建工作和认真贯彻中央、省委文件精神，开展好“两学一做”学习教育谈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了三点</w:t>
      </w:r>
      <w:r w:rsidR="00D617D3" w:rsidRPr="00BC0C44">
        <w:rPr>
          <w:rFonts w:ascii="宋体" w:eastAsia="宋体" w:hAnsi="宋体" w:cs="宋体" w:hint="eastAsia"/>
          <w:kern w:val="0"/>
          <w:sz w:val="28"/>
          <w:szCs w:val="24"/>
        </w:rPr>
        <w:t>意见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：</w:t>
      </w:r>
    </w:p>
    <w:p w:rsidR="00EA7275" w:rsidRPr="00BC0C44" w:rsidRDefault="0034076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（一）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学院党委高度重视。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会议内容比较丰富，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党委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对“两学一做”的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目标、任务、</w:t>
      </w:r>
      <w:r w:rsidR="00D617D3" w:rsidRPr="00BC0C44">
        <w:rPr>
          <w:rFonts w:ascii="宋体" w:eastAsia="宋体" w:hAnsi="宋体" w:cs="宋体" w:hint="eastAsia"/>
          <w:kern w:val="0"/>
          <w:sz w:val="28"/>
          <w:szCs w:val="24"/>
        </w:rPr>
        <w:t>要求与实施方案作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了全面的学习与部署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。这实际上是我院党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委落实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中央、省委“两学一做”学习教育活动的计划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步骤，工作抓得很紧，很好，对接下来的“两学一做”学习教育实践活动，提供了有效指导。</w:t>
      </w:r>
    </w:p>
    <w:p w:rsidR="00EA7275" w:rsidRPr="00BC0C44" w:rsidRDefault="0034076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（二）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学院党委已经成立。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学院成立党委的申请已</w:t>
      </w:r>
      <w:r w:rsidR="00D617D3" w:rsidRPr="00BC0C44">
        <w:rPr>
          <w:rFonts w:ascii="宋体" w:eastAsia="宋体" w:hAnsi="宋体" w:cs="宋体" w:hint="eastAsia"/>
          <w:kern w:val="0"/>
          <w:sz w:val="28"/>
          <w:szCs w:val="24"/>
        </w:rPr>
        <w:t>经</w:t>
      </w:r>
      <w:r w:rsidR="004270F4" w:rsidRPr="00BC0C44">
        <w:rPr>
          <w:rFonts w:ascii="宋体" w:eastAsia="宋体" w:hAnsi="宋体" w:cs="宋体" w:hint="eastAsia"/>
          <w:kern w:val="0"/>
          <w:sz w:val="28"/>
          <w:szCs w:val="24"/>
        </w:rPr>
        <w:t>清远市委组织部批准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4270F4" w:rsidRPr="00BC0C44">
        <w:rPr>
          <w:rFonts w:ascii="宋体" w:eastAsia="宋体" w:hAnsi="宋体" w:cs="宋体" w:hint="eastAsia"/>
          <w:kern w:val="0"/>
          <w:sz w:val="28"/>
          <w:szCs w:val="24"/>
        </w:rPr>
        <w:t>这</w:t>
      </w:r>
      <w:r w:rsidR="00D617D3" w:rsidRPr="00BC0C44">
        <w:rPr>
          <w:rFonts w:ascii="宋体" w:eastAsia="宋体" w:hAnsi="宋体" w:cs="宋体" w:hint="eastAsia"/>
          <w:kern w:val="0"/>
          <w:sz w:val="28"/>
          <w:szCs w:val="24"/>
        </w:rPr>
        <w:t>可在全体党员中宣传。</w:t>
      </w:r>
      <w:r w:rsidR="00774690" w:rsidRPr="00BC0C44">
        <w:rPr>
          <w:rFonts w:ascii="宋体" w:eastAsia="宋体" w:hAnsi="宋体" w:cs="宋体" w:hint="eastAsia"/>
          <w:kern w:val="0"/>
          <w:sz w:val="28"/>
          <w:szCs w:val="24"/>
        </w:rPr>
        <w:t>以此为契机</w:t>
      </w:r>
      <w:r w:rsidR="00693EEE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D617D3" w:rsidRPr="00BC0C44">
        <w:rPr>
          <w:rFonts w:ascii="宋体" w:eastAsia="宋体" w:hAnsi="宋体" w:cs="宋体" w:hint="eastAsia"/>
          <w:kern w:val="0"/>
          <w:sz w:val="28"/>
          <w:szCs w:val="24"/>
        </w:rPr>
        <w:t>学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院要按中央</w:t>
      </w:r>
      <w:r w:rsidR="004270F4" w:rsidRPr="00BC0C44">
        <w:rPr>
          <w:rFonts w:ascii="宋体" w:eastAsia="宋体" w:hAnsi="宋体" w:cs="宋体" w:hint="eastAsia"/>
          <w:kern w:val="0"/>
          <w:sz w:val="28"/>
          <w:szCs w:val="24"/>
        </w:rPr>
        <w:t>和省委有关加强党建工作的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精神，认真考虑碧桂园职院党建工作。</w:t>
      </w:r>
      <w:r w:rsidR="004270F4" w:rsidRPr="00BC0C44">
        <w:rPr>
          <w:rFonts w:ascii="宋体" w:eastAsia="宋体" w:hAnsi="宋体" w:cs="宋体" w:hint="eastAsia"/>
          <w:kern w:val="0"/>
          <w:sz w:val="28"/>
          <w:szCs w:val="24"/>
        </w:rPr>
        <w:t>根据中央、省委的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要求与学院发展</w:t>
      </w:r>
      <w:r w:rsidR="00774690" w:rsidRPr="00BC0C44">
        <w:rPr>
          <w:rFonts w:ascii="宋体" w:eastAsia="宋体" w:hAnsi="宋体" w:cs="宋体" w:hint="eastAsia"/>
          <w:kern w:val="0"/>
          <w:sz w:val="28"/>
          <w:szCs w:val="24"/>
        </w:rPr>
        <w:t>实际，以后要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越来越</w:t>
      </w:r>
      <w:r w:rsidR="00CE048C" w:rsidRPr="00BC0C44">
        <w:rPr>
          <w:rFonts w:ascii="宋体" w:eastAsia="宋体" w:hAnsi="宋体" w:cs="宋体" w:hint="eastAsia"/>
          <w:kern w:val="0"/>
          <w:sz w:val="28"/>
          <w:szCs w:val="24"/>
        </w:rPr>
        <w:t>重视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加强党的领导和建设工作。</w:t>
      </w:r>
      <w:r w:rsidR="009C585F" w:rsidRPr="00BC0C44">
        <w:rPr>
          <w:rFonts w:ascii="宋体" w:eastAsia="宋体" w:hAnsi="宋体" w:cs="宋体" w:hint="eastAsia"/>
          <w:kern w:val="0"/>
          <w:sz w:val="28"/>
          <w:szCs w:val="24"/>
        </w:rPr>
        <w:t>抓好党建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工作，既</w:t>
      </w:r>
      <w:r w:rsidR="009C585F" w:rsidRPr="00BC0C44">
        <w:rPr>
          <w:rFonts w:ascii="宋体" w:eastAsia="宋体" w:hAnsi="宋体" w:cs="宋体" w:hint="eastAsia"/>
          <w:kern w:val="0"/>
          <w:sz w:val="28"/>
          <w:szCs w:val="24"/>
        </w:rPr>
        <w:t>是中央和省委的要求，也是我们学院的实际需要。</w:t>
      </w:r>
    </w:p>
    <w:p w:rsidR="00EA7275" w:rsidRPr="00BC0C44" w:rsidRDefault="00340760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（三）</w:t>
      </w:r>
      <w:r w:rsidR="000A38C9" w:rsidRPr="00BC0C44">
        <w:rPr>
          <w:rFonts w:ascii="宋体" w:eastAsia="宋体" w:hAnsi="宋体" w:cs="宋体" w:hint="eastAsia"/>
          <w:kern w:val="0"/>
          <w:sz w:val="28"/>
          <w:szCs w:val="24"/>
        </w:rPr>
        <w:t>学习教育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活动重在效果。各支部要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按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学院</w:t>
      </w:r>
      <w:r w:rsidR="00026E97" w:rsidRPr="00BC0C44">
        <w:rPr>
          <w:rFonts w:ascii="宋体" w:eastAsia="宋体" w:hAnsi="宋体" w:cs="宋体" w:hint="eastAsia"/>
          <w:kern w:val="0"/>
          <w:sz w:val="28"/>
          <w:szCs w:val="24"/>
        </w:rPr>
        <w:t>“两学一做”学习教育</w:t>
      </w:r>
      <w:r w:rsidR="003F617C" w:rsidRPr="00BC0C44">
        <w:rPr>
          <w:rFonts w:ascii="宋体" w:eastAsia="宋体" w:hAnsi="宋体" w:cs="宋体" w:hint="eastAsia"/>
          <w:kern w:val="0"/>
          <w:sz w:val="28"/>
          <w:szCs w:val="24"/>
        </w:rPr>
        <w:t>方案，</w:t>
      </w:r>
      <w:r w:rsidR="00774690" w:rsidRPr="00BC0C44">
        <w:rPr>
          <w:rFonts w:ascii="宋体" w:eastAsia="宋体" w:hAnsi="宋体" w:cs="宋体" w:hint="eastAsia"/>
          <w:kern w:val="0"/>
          <w:sz w:val="28"/>
          <w:szCs w:val="24"/>
        </w:rPr>
        <w:t>安排</w:t>
      </w:r>
      <w:r w:rsidR="00660E34" w:rsidRPr="00BC0C44">
        <w:rPr>
          <w:rFonts w:ascii="宋体" w:eastAsia="宋体" w:hAnsi="宋体" w:cs="宋体" w:hint="eastAsia"/>
          <w:kern w:val="0"/>
          <w:sz w:val="28"/>
          <w:szCs w:val="24"/>
        </w:rPr>
        <w:t>好整个工作</w:t>
      </w:r>
      <w:r w:rsidR="00774690" w:rsidRPr="00BC0C44">
        <w:rPr>
          <w:rFonts w:ascii="宋体" w:eastAsia="宋体" w:hAnsi="宋体" w:cs="宋体" w:hint="eastAsia"/>
          <w:kern w:val="0"/>
          <w:sz w:val="28"/>
          <w:szCs w:val="24"/>
        </w:rPr>
        <w:t>。既要有声有色，更要讲求实效。</w:t>
      </w:r>
      <w:r w:rsidR="00660E34" w:rsidRPr="00BC0C44">
        <w:rPr>
          <w:rFonts w:ascii="宋体" w:eastAsia="宋体" w:hAnsi="宋体" w:cs="宋体" w:hint="eastAsia"/>
          <w:kern w:val="0"/>
          <w:sz w:val="28"/>
          <w:szCs w:val="24"/>
        </w:rPr>
        <w:t>要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把中央、省委精神在学习中有系统的把握，深入</w:t>
      </w:r>
      <w:r w:rsidR="00660E34" w:rsidRPr="00BC0C44">
        <w:rPr>
          <w:rFonts w:ascii="宋体" w:eastAsia="宋体" w:hAnsi="宋体" w:cs="宋体" w:hint="eastAsia"/>
          <w:kern w:val="0"/>
          <w:sz w:val="28"/>
          <w:szCs w:val="24"/>
        </w:rPr>
        <w:t>贯彻</w:t>
      </w:r>
      <w:r w:rsidR="00EA7275" w:rsidRPr="00BC0C44">
        <w:rPr>
          <w:rFonts w:ascii="宋体" w:eastAsia="宋体" w:hAnsi="宋体" w:cs="宋体" w:hint="eastAsia"/>
          <w:kern w:val="0"/>
          <w:sz w:val="28"/>
          <w:szCs w:val="24"/>
        </w:rPr>
        <w:t>到每一位党员，并带动全体教职员工。</w:t>
      </w:r>
    </w:p>
    <w:p w:rsidR="00EB74D2" w:rsidRPr="00BC0C44" w:rsidRDefault="00EA7275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结合我院实际，要精选学习内容，有的要通学通读，有的要精学精读，更重要的</w:t>
      </w:r>
      <w:r w:rsidR="00693EEE">
        <w:rPr>
          <w:rFonts w:ascii="宋体" w:eastAsia="宋体" w:hAnsi="宋体" w:cs="宋体" w:hint="eastAsia"/>
          <w:kern w:val="0"/>
          <w:sz w:val="28"/>
          <w:szCs w:val="24"/>
        </w:rPr>
        <w:t>是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要有行动，有效果</w:t>
      </w:r>
      <w:r w:rsidR="001629BB" w:rsidRPr="00BC0C44">
        <w:rPr>
          <w:rFonts w:ascii="宋体" w:eastAsia="宋体" w:hAnsi="宋体" w:cs="宋体" w:hint="eastAsia"/>
          <w:kern w:val="0"/>
          <w:sz w:val="28"/>
          <w:szCs w:val="24"/>
        </w:rPr>
        <w:t>。</w:t>
      </w:r>
      <w:r w:rsidR="004004F8">
        <w:rPr>
          <w:rFonts w:ascii="宋体" w:eastAsia="宋体" w:hAnsi="宋体" w:cs="宋体" w:hint="eastAsia"/>
          <w:kern w:val="0"/>
          <w:sz w:val="28"/>
          <w:szCs w:val="24"/>
        </w:rPr>
        <w:t>有效果的表现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（1）是思想认识与中央保持高度一致。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要求全体党员一定要明确当前党</w:t>
      </w:r>
      <w:r w:rsidR="007E0F08" w:rsidRPr="00BC0C44">
        <w:rPr>
          <w:rFonts w:ascii="宋体" w:eastAsia="宋体" w:hAnsi="宋体" w:cs="宋体" w:hint="eastAsia"/>
          <w:kern w:val="0"/>
          <w:sz w:val="28"/>
          <w:szCs w:val="24"/>
        </w:rPr>
        <w:t>中央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的</w:t>
      </w:r>
      <w:r w:rsidR="007E0F08" w:rsidRPr="00BC0C44">
        <w:rPr>
          <w:rFonts w:ascii="宋体" w:eastAsia="宋体" w:hAnsi="宋体" w:cs="宋体" w:hint="eastAsia"/>
          <w:kern w:val="0"/>
          <w:sz w:val="28"/>
          <w:szCs w:val="24"/>
        </w:rPr>
        <w:t>一系列方针政策、一系列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政治原则、</w:t>
      </w:r>
      <w:r w:rsidR="007E0F08" w:rsidRPr="00BC0C44">
        <w:rPr>
          <w:rFonts w:ascii="宋体" w:eastAsia="宋体" w:hAnsi="宋体" w:cs="宋体" w:hint="eastAsia"/>
          <w:kern w:val="0"/>
          <w:sz w:val="28"/>
          <w:szCs w:val="24"/>
        </w:rPr>
        <w:t>一系列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制度规范，在思想上要统一</w:t>
      </w:r>
      <w:r w:rsidR="007E0F08" w:rsidRPr="00BC0C44">
        <w:rPr>
          <w:rFonts w:ascii="宋体" w:eastAsia="宋体" w:hAnsi="宋体" w:cs="宋体" w:hint="eastAsia"/>
          <w:kern w:val="0"/>
          <w:sz w:val="28"/>
          <w:szCs w:val="24"/>
        </w:rPr>
        <w:t>到中央的部署要求上来。</w:t>
      </w:r>
      <w:r w:rsidR="00391C22" w:rsidRPr="00BC0C44">
        <w:rPr>
          <w:rFonts w:ascii="宋体" w:eastAsia="宋体" w:hAnsi="宋体" w:cs="宋体" w:hint="eastAsia"/>
          <w:kern w:val="0"/>
          <w:sz w:val="28"/>
          <w:szCs w:val="24"/>
        </w:rPr>
        <w:t>思想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、</w:t>
      </w:r>
      <w:r w:rsidR="00546E48" w:rsidRPr="00BC0C44">
        <w:rPr>
          <w:rFonts w:ascii="宋体" w:eastAsia="宋体" w:hAnsi="宋体" w:cs="宋体" w:hint="eastAsia"/>
          <w:kern w:val="0"/>
          <w:sz w:val="28"/>
          <w:szCs w:val="24"/>
        </w:rPr>
        <w:t>言论</w:t>
      </w:r>
      <w:r w:rsidR="000D45B4" w:rsidRPr="00BC0C44">
        <w:rPr>
          <w:rFonts w:ascii="宋体" w:eastAsia="宋体" w:hAnsi="宋体" w:cs="宋体" w:hint="eastAsia"/>
          <w:kern w:val="0"/>
          <w:sz w:val="28"/>
          <w:szCs w:val="24"/>
        </w:rPr>
        <w:t>有没有</w:t>
      </w:r>
      <w:r w:rsidR="00546E48" w:rsidRPr="00BC0C44">
        <w:rPr>
          <w:rFonts w:ascii="宋体" w:eastAsia="宋体" w:hAnsi="宋体" w:cs="宋体" w:hint="eastAsia"/>
          <w:kern w:val="0"/>
          <w:sz w:val="28"/>
          <w:szCs w:val="24"/>
        </w:rPr>
        <w:t>与中央精神</w:t>
      </w:r>
      <w:r w:rsidR="000D45B4" w:rsidRPr="00BC0C44">
        <w:rPr>
          <w:rFonts w:ascii="宋体" w:eastAsia="宋体" w:hAnsi="宋体" w:cs="宋体" w:hint="eastAsia"/>
          <w:kern w:val="0"/>
          <w:sz w:val="28"/>
          <w:szCs w:val="24"/>
        </w:rPr>
        <w:t>不符的？有没有</w:t>
      </w:r>
      <w:r w:rsidR="00546E48" w:rsidRPr="00BC0C44">
        <w:rPr>
          <w:rFonts w:ascii="宋体" w:eastAsia="宋体" w:hAnsi="宋体" w:cs="宋体" w:hint="eastAsia"/>
          <w:kern w:val="0"/>
          <w:sz w:val="28"/>
          <w:szCs w:val="24"/>
        </w:rPr>
        <w:t>与中央要求</w:t>
      </w:r>
      <w:r w:rsidR="000D45B4" w:rsidRPr="00BC0C44">
        <w:rPr>
          <w:rFonts w:ascii="宋体" w:eastAsia="宋体" w:hAnsi="宋体" w:cs="宋体" w:hint="eastAsia"/>
          <w:kern w:val="0"/>
          <w:sz w:val="28"/>
          <w:szCs w:val="24"/>
        </w:rPr>
        <w:t>相违背的？</w:t>
      </w:r>
      <w:r w:rsidR="00546E48" w:rsidRPr="00BC0C44">
        <w:rPr>
          <w:rFonts w:ascii="宋体" w:eastAsia="宋体" w:hAnsi="宋体" w:cs="宋体" w:hint="eastAsia"/>
          <w:kern w:val="0"/>
          <w:sz w:val="28"/>
          <w:szCs w:val="24"/>
        </w:rPr>
        <w:t>有没有与合格党员要求不符合的？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如果没有，就是学得好，这</w:t>
      </w:r>
      <w:r w:rsidR="00391C22" w:rsidRPr="00BC0C44">
        <w:rPr>
          <w:rFonts w:ascii="宋体" w:eastAsia="宋体" w:hAnsi="宋体" w:cs="宋体" w:hint="eastAsia"/>
          <w:kern w:val="0"/>
          <w:sz w:val="28"/>
          <w:szCs w:val="24"/>
        </w:rPr>
        <w:t>是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有</w:t>
      </w:r>
      <w:r w:rsidR="00391C22" w:rsidRPr="00BC0C44">
        <w:rPr>
          <w:rFonts w:ascii="宋体" w:eastAsia="宋体" w:hAnsi="宋体" w:cs="宋体" w:hint="eastAsia"/>
          <w:kern w:val="0"/>
          <w:sz w:val="28"/>
          <w:szCs w:val="24"/>
        </w:rPr>
        <w:t>效果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。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（2）是工作行为上符合中央要求。</w:t>
      </w:r>
      <w:r w:rsidR="00546E48" w:rsidRPr="00BC0C44">
        <w:rPr>
          <w:rFonts w:ascii="宋体" w:eastAsia="宋体" w:hAnsi="宋体" w:cs="宋体" w:hint="eastAsia"/>
          <w:kern w:val="0"/>
          <w:sz w:val="28"/>
          <w:szCs w:val="24"/>
        </w:rPr>
        <w:t>在教学、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生活、管理、人才培养过程中，</w:t>
      </w:r>
      <w:r w:rsidR="00546E48" w:rsidRPr="00BC0C44">
        <w:rPr>
          <w:rFonts w:ascii="宋体" w:eastAsia="宋体" w:hAnsi="宋体" w:cs="宋体" w:hint="eastAsia"/>
          <w:kern w:val="0"/>
          <w:sz w:val="28"/>
          <w:szCs w:val="24"/>
        </w:rPr>
        <w:t>全体师生的思想和行动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必须</w:t>
      </w:r>
      <w:r w:rsidR="00546E48" w:rsidRPr="00BC0C44">
        <w:rPr>
          <w:rFonts w:ascii="宋体" w:eastAsia="宋体" w:hAnsi="宋体" w:cs="宋体" w:hint="eastAsia"/>
          <w:kern w:val="0"/>
          <w:sz w:val="28"/>
          <w:szCs w:val="24"/>
        </w:rPr>
        <w:t>统一到中央部署要求上来。</w:t>
      </w:r>
      <w:r w:rsidR="00E62E7C" w:rsidRPr="00BC0C44">
        <w:rPr>
          <w:rFonts w:ascii="宋体" w:eastAsia="宋体" w:hAnsi="宋体" w:cs="宋体" w:hint="eastAsia"/>
          <w:kern w:val="0"/>
          <w:sz w:val="28"/>
          <w:szCs w:val="24"/>
        </w:rPr>
        <w:t>在意识形态工作方面</w:t>
      </w:r>
      <w:r w:rsidR="005609B3" w:rsidRPr="00BC0C44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E62E7C" w:rsidRPr="00BC0C44">
        <w:rPr>
          <w:rFonts w:ascii="宋体" w:eastAsia="宋体" w:hAnsi="宋体" w:cs="宋体" w:hint="eastAsia"/>
          <w:kern w:val="0"/>
          <w:sz w:val="28"/>
          <w:szCs w:val="24"/>
        </w:rPr>
        <w:t>要加强管理，例如论坛讲座的政治观点、西方原版教材管理、课堂政治纪律等，“两学一做”学习教育最重要的效果，是没有发生与中央精神不</w:t>
      </w:r>
      <w:r w:rsidR="005609B3" w:rsidRPr="00BC0C44">
        <w:rPr>
          <w:rFonts w:ascii="宋体" w:eastAsia="宋体" w:hAnsi="宋体" w:cs="宋体" w:hint="eastAsia"/>
          <w:kern w:val="0"/>
          <w:sz w:val="28"/>
          <w:szCs w:val="24"/>
        </w:rPr>
        <w:t>相</w:t>
      </w:r>
      <w:r w:rsidR="00E62E7C" w:rsidRPr="00BC0C44">
        <w:rPr>
          <w:rFonts w:ascii="宋体" w:eastAsia="宋体" w:hAnsi="宋体" w:cs="宋体" w:hint="eastAsia"/>
          <w:kern w:val="0"/>
          <w:sz w:val="28"/>
          <w:szCs w:val="24"/>
        </w:rPr>
        <w:t>符的</w:t>
      </w:r>
      <w:r w:rsidR="009A600C">
        <w:rPr>
          <w:rFonts w:ascii="宋体" w:eastAsia="宋体" w:hAnsi="宋体" w:cs="宋体" w:hint="eastAsia"/>
          <w:kern w:val="0"/>
          <w:sz w:val="28"/>
          <w:szCs w:val="24"/>
        </w:rPr>
        <w:t>行为</w:t>
      </w:r>
      <w:r w:rsidR="00E62E7C" w:rsidRPr="00BC0C44">
        <w:rPr>
          <w:rFonts w:ascii="宋体" w:eastAsia="宋体" w:hAnsi="宋体" w:cs="宋体" w:hint="eastAsia"/>
          <w:kern w:val="0"/>
          <w:sz w:val="28"/>
          <w:szCs w:val="24"/>
        </w:rPr>
        <w:t>现象。</w:t>
      </w:r>
      <w:r w:rsidR="005443B8">
        <w:rPr>
          <w:rFonts w:ascii="宋体" w:eastAsia="宋体" w:hAnsi="宋体" w:cs="宋体" w:hint="eastAsia"/>
          <w:kern w:val="0"/>
          <w:sz w:val="28"/>
          <w:szCs w:val="24"/>
        </w:rPr>
        <w:t>（3）是党员发挥</w:t>
      </w:r>
      <w:r w:rsidR="007D41B8" w:rsidRPr="00BC0C44">
        <w:rPr>
          <w:rFonts w:ascii="宋体" w:eastAsia="宋体" w:hAnsi="宋体" w:cs="宋体" w:hint="eastAsia"/>
          <w:kern w:val="0"/>
          <w:sz w:val="28"/>
          <w:szCs w:val="24"/>
        </w:rPr>
        <w:t>先锋模范作用。</w:t>
      </w:r>
      <w:r w:rsidR="00665930" w:rsidRPr="00BC0C44">
        <w:rPr>
          <w:rFonts w:ascii="宋体" w:eastAsia="宋体" w:hAnsi="宋体" w:cs="宋体" w:hint="eastAsia"/>
          <w:kern w:val="0"/>
          <w:sz w:val="28"/>
          <w:szCs w:val="24"/>
        </w:rPr>
        <w:t>开展“两学一做”学习教</w:t>
      </w:r>
      <w:r w:rsidR="00665930" w:rsidRPr="00BC0C44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育，</w:t>
      </w:r>
      <w:r w:rsidR="005443B8">
        <w:rPr>
          <w:rFonts w:ascii="宋体" w:eastAsia="宋体" w:hAnsi="宋体" w:cs="宋体" w:hint="eastAsia"/>
          <w:kern w:val="0"/>
          <w:sz w:val="28"/>
          <w:szCs w:val="24"/>
        </w:rPr>
        <w:t>实效体现在每一位党员能否在各项工作中处处起到模范作用、带头作用。</w:t>
      </w:r>
      <w:r w:rsidR="00391C22" w:rsidRPr="00BC0C44">
        <w:rPr>
          <w:rFonts w:ascii="宋体" w:eastAsia="宋体" w:hAnsi="宋体" w:cs="宋体" w:hint="eastAsia"/>
          <w:kern w:val="0"/>
          <w:sz w:val="28"/>
          <w:szCs w:val="24"/>
        </w:rPr>
        <w:t>学院</w:t>
      </w:r>
      <w:r w:rsidR="005443B8" w:rsidRPr="00BC0C44">
        <w:rPr>
          <w:rFonts w:ascii="宋体" w:eastAsia="宋体" w:hAnsi="宋体" w:cs="宋体" w:hint="eastAsia"/>
          <w:kern w:val="0"/>
          <w:sz w:val="28"/>
          <w:szCs w:val="24"/>
        </w:rPr>
        <w:t>下一阶段</w:t>
      </w:r>
      <w:r w:rsidR="00641FA2" w:rsidRPr="00BC0C44">
        <w:rPr>
          <w:rFonts w:ascii="宋体" w:eastAsia="宋体" w:hAnsi="宋体" w:cs="宋体" w:hint="eastAsia"/>
          <w:kern w:val="0"/>
          <w:sz w:val="28"/>
          <w:szCs w:val="24"/>
        </w:rPr>
        <w:t>的工作，</w:t>
      </w:r>
      <w:r w:rsidR="005443B8">
        <w:rPr>
          <w:rFonts w:ascii="宋体" w:eastAsia="宋体" w:hAnsi="宋体" w:cs="宋体" w:hint="eastAsia"/>
          <w:kern w:val="0"/>
          <w:sz w:val="28"/>
          <w:szCs w:val="24"/>
        </w:rPr>
        <w:t>既</w:t>
      </w:r>
      <w:r w:rsidR="00641FA2" w:rsidRPr="00BC0C44">
        <w:rPr>
          <w:rFonts w:ascii="宋体" w:eastAsia="宋体" w:hAnsi="宋体" w:cs="宋体" w:hint="eastAsia"/>
          <w:kern w:val="0"/>
          <w:sz w:val="28"/>
          <w:szCs w:val="24"/>
        </w:rPr>
        <w:t>要</w:t>
      </w:r>
      <w:r w:rsidR="00391C22" w:rsidRPr="00BC0C44">
        <w:rPr>
          <w:rFonts w:ascii="宋体" w:eastAsia="宋体" w:hAnsi="宋体" w:cs="宋体" w:hint="eastAsia"/>
          <w:kern w:val="0"/>
          <w:sz w:val="28"/>
          <w:szCs w:val="24"/>
        </w:rPr>
        <w:t>遵循高职教育的规律</w:t>
      </w:r>
      <w:r w:rsidR="005443B8">
        <w:rPr>
          <w:rFonts w:ascii="宋体" w:eastAsia="宋体" w:hAnsi="宋体" w:cs="宋体" w:hint="eastAsia"/>
          <w:kern w:val="0"/>
          <w:sz w:val="28"/>
          <w:szCs w:val="24"/>
        </w:rPr>
        <w:t>、人才成长规律、教育主管部门的要求开展工作，也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要贯彻落实学院创办人的</w:t>
      </w:r>
      <w:r w:rsidR="00641FA2" w:rsidRPr="00BC0C44">
        <w:rPr>
          <w:rFonts w:ascii="宋体" w:eastAsia="宋体" w:hAnsi="宋体" w:cs="宋体" w:hint="eastAsia"/>
          <w:kern w:val="0"/>
          <w:sz w:val="28"/>
          <w:szCs w:val="24"/>
        </w:rPr>
        <w:t>办学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理念、</w:t>
      </w:r>
      <w:r w:rsidR="00641FA2" w:rsidRPr="00BC0C44">
        <w:rPr>
          <w:rFonts w:ascii="宋体" w:eastAsia="宋体" w:hAnsi="宋体" w:cs="宋体" w:hint="eastAsia"/>
          <w:kern w:val="0"/>
          <w:sz w:val="28"/>
          <w:szCs w:val="24"/>
        </w:rPr>
        <w:t>办学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目标与</w:t>
      </w:r>
      <w:r w:rsidR="00641FA2" w:rsidRPr="00BC0C44">
        <w:rPr>
          <w:rFonts w:ascii="宋体" w:eastAsia="宋体" w:hAnsi="宋体" w:cs="宋体" w:hint="eastAsia"/>
          <w:kern w:val="0"/>
          <w:sz w:val="28"/>
          <w:szCs w:val="24"/>
        </w:rPr>
        <w:t>人才培养</w:t>
      </w:r>
      <w:r w:rsidR="00EA0CE0" w:rsidRPr="00BC0C44">
        <w:rPr>
          <w:rFonts w:ascii="宋体" w:eastAsia="宋体" w:hAnsi="宋体" w:cs="宋体" w:hint="eastAsia"/>
          <w:kern w:val="0"/>
          <w:sz w:val="28"/>
          <w:szCs w:val="24"/>
        </w:rPr>
        <w:t>要求，这是学院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必须</w:t>
      </w:r>
      <w:r w:rsidR="00641FA2" w:rsidRPr="00BC0C44">
        <w:rPr>
          <w:rFonts w:ascii="宋体" w:eastAsia="宋体" w:hAnsi="宋体" w:cs="宋体" w:hint="eastAsia"/>
          <w:kern w:val="0"/>
          <w:sz w:val="28"/>
          <w:szCs w:val="24"/>
        </w:rPr>
        <w:t>千方百计</w:t>
      </w:r>
      <w:r w:rsidR="00841F95" w:rsidRPr="00BC0C44">
        <w:rPr>
          <w:rFonts w:ascii="宋体" w:eastAsia="宋体" w:hAnsi="宋体" w:cs="宋体" w:hint="eastAsia"/>
          <w:kern w:val="0"/>
          <w:sz w:val="28"/>
          <w:szCs w:val="24"/>
        </w:rPr>
        <w:t>要</w:t>
      </w:r>
      <w:r w:rsidR="00641FA2" w:rsidRPr="00BC0C44">
        <w:rPr>
          <w:rFonts w:ascii="宋体" w:eastAsia="宋体" w:hAnsi="宋体" w:cs="宋体" w:hint="eastAsia"/>
          <w:kern w:val="0"/>
          <w:sz w:val="28"/>
          <w:szCs w:val="24"/>
        </w:rPr>
        <w:t>完成的任务。这可能会带来工作难度、工作量的增加以及各种思想认识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的碰撞。我们必须全面思考，创新探索。全体党员要起到先锋模范作用，带领大家攻坚克难，把学院工作一步一步推进，把碧桂园职业学院的教育事业推向新的台阶。</w:t>
      </w:r>
    </w:p>
    <w:p w:rsidR="00EB74D2" w:rsidRPr="00BC0C44" w:rsidRDefault="00453629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>概括</w:t>
      </w:r>
      <w:bookmarkStart w:id="3" w:name="_GoBack"/>
      <w:bookmarkEnd w:id="3"/>
      <w:r w:rsidR="00D81C03">
        <w:rPr>
          <w:rFonts w:ascii="宋体" w:eastAsia="宋体" w:hAnsi="宋体" w:cs="宋体" w:hint="eastAsia"/>
          <w:kern w:val="0"/>
          <w:sz w:val="28"/>
          <w:szCs w:val="24"/>
        </w:rPr>
        <w:t>起来，</w:t>
      </w:r>
      <w:r w:rsidR="00EB74D2" w:rsidRPr="00BC0C44">
        <w:rPr>
          <w:rFonts w:ascii="宋体" w:eastAsia="宋体" w:hAnsi="宋体" w:cs="宋体" w:hint="eastAsia"/>
          <w:kern w:val="0"/>
          <w:sz w:val="28"/>
          <w:szCs w:val="24"/>
        </w:rPr>
        <w:t>“两学</w:t>
      </w:r>
      <w:r w:rsidR="005609B3" w:rsidRPr="00BC0C44">
        <w:rPr>
          <w:rFonts w:ascii="宋体" w:eastAsia="宋体" w:hAnsi="宋体" w:cs="宋体" w:hint="eastAsia"/>
          <w:kern w:val="0"/>
          <w:sz w:val="28"/>
          <w:szCs w:val="24"/>
        </w:rPr>
        <w:t>一做”学习教育</w:t>
      </w:r>
      <w:r w:rsidR="00D81C03">
        <w:rPr>
          <w:rFonts w:ascii="宋体" w:eastAsia="宋体" w:hAnsi="宋体" w:cs="宋体" w:hint="eastAsia"/>
          <w:kern w:val="0"/>
          <w:sz w:val="28"/>
          <w:szCs w:val="24"/>
        </w:rPr>
        <w:t>活动有无实效，一是看我们的思想认识</w:t>
      </w:r>
      <w:r w:rsidR="005609B3" w:rsidRPr="00BC0C44">
        <w:rPr>
          <w:rFonts w:ascii="宋体" w:eastAsia="宋体" w:hAnsi="宋体" w:cs="宋体" w:hint="eastAsia"/>
          <w:kern w:val="0"/>
          <w:sz w:val="28"/>
          <w:szCs w:val="24"/>
        </w:rPr>
        <w:t>是否与中央保持一致，</w:t>
      </w:r>
      <w:r w:rsidR="00EB74D2" w:rsidRPr="00BC0C44">
        <w:rPr>
          <w:rFonts w:ascii="宋体" w:eastAsia="宋体" w:hAnsi="宋体" w:cs="宋体" w:hint="eastAsia"/>
          <w:kern w:val="0"/>
          <w:sz w:val="28"/>
          <w:szCs w:val="24"/>
        </w:rPr>
        <w:t>二是一切行为有没有不符合</w:t>
      </w:r>
      <w:r w:rsidR="00D81C03">
        <w:rPr>
          <w:rFonts w:ascii="宋体" w:eastAsia="宋体" w:hAnsi="宋体" w:cs="宋体" w:hint="eastAsia"/>
          <w:kern w:val="0"/>
          <w:sz w:val="28"/>
          <w:szCs w:val="24"/>
        </w:rPr>
        <w:t>中央</w:t>
      </w:r>
      <w:r w:rsidR="00EB74D2" w:rsidRPr="00BC0C44">
        <w:rPr>
          <w:rFonts w:ascii="宋体" w:eastAsia="宋体" w:hAnsi="宋体" w:cs="宋体" w:hint="eastAsia"/>
          <w:kern w:val="0"/>
          <w:sz w:val="28"/>
          <w:szCs w:val="24"/>
        </w:rPr>
        <w:t>规定</w:t>
      </w:r>
      <w:r w:rsidR="005609B3" w:rsidRPr="00BC0C44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="00EB74D2" w:rsidRPr="00BC0C44">
        <w:rPr>
          <w:rFonts w:ascii="宋体" w:eastAsia="宋体" w:hAnsi="宋体" w:cs="宋体" w:hint="eastAsia"/>
          <w:kern w:val="0"/>
          <w:sz w:val="28"/>
          <w:szCs w:val="24"/>
        </w:rPr>
        <w:t>三是党员是否在学校改革发展中起先锋模范作用。</w:t>
      </w:r>
    </w:p>
    <w:p w:rsidR="005609B3" w:rsidRPr="00BC0C44" w:rsidRDefault="005609B3" w:rsidP="001604E9">
      <w:pPr>
        <w:widowControl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民办院校也要加强党建，更需要加强</w:t>
      </w:r>
      <w:r w:rsidR="00D81C03">
        <w:rPr>
          <w:rFonts w:ascii="宋体" w:eastAsia="宋体" w:hAnsi="宋体" w:cs="宋体" w:hint="eastAsia"/>
          <w:kern w:val="0"/>
          <w:sz w:val="28"/>
          <w:szCs w:val="24"/>
        </w:rPr>
        <w:t>党的领导，工作要越来越规范，遇到问题需要大家共同努力，抓好党建工作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，这也</w:t>
      </w:r>
      <w:r w:rsidR="00D81C03">
        <w:rPr>
          <w:rFonts w:ascii="宋体" w:eastAsia="宋体" w:hAnsi="宋体" w:cs="宋体" w:hint="eastAsia"/>
          <w:kern w:val="0"/>
          <w:sz w:val="28"/>
          <w:szCs w:val="24"/>
        </w:rPr>
        <w:t>可能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是我们的办学特色</w:t>
      </w:r>
      <w:r w:rsidR="00D81C03">
        <w:rPr>
          <w:rFonts w:ascii="宋体" w:eastAsia="宋体" w:hAnsi="宋体" w:cs="宋体" w:hint="eastAsia"/>
          <w:kern w:val="0"/>
          <w:sz w:val="28"/>
          <w:szCs w:val="24"/>
        </w:rPr>
        <w:t>之一</w:t>
      </w:r>
      <w:r w:rsidRPr="00BC0C44"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6E4968" w:rsidRPr="00BC0C44" w:rsidRDefault="006E4968" w:rsidP="001629BB">
      <w:pPr>
        <w:widowControl/>
        <w:spacing w:line="480" w:lineRule="exact"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BC0C44" w:rsidRPr="00BC0C44" w:rsidRDefault="00BC0C44">
      <w:pPr>
        <w:widowControl/>
        <w:spacing w:line="480" w:lineRule="exact"/>
        <w:ind w:firstLine="465"/>
        <w:jc w:val="left"/>
        <w:rPr>
          <w:rFonts w:ascii="宋体" w:eastAsia="宋体" w:hAnsi="宋体" w:cs="宋体"/>
          <w:kern w:val="0"/>
          <w:sz w:val="28"/>
          <w:szCs w:val="24"/>
        </w:rPr>
      </w:pPr>
    </w:p>
    <w:sectPr w:rsidR="00BC0C44" w:rsidRPr="00BC0C44" w:rsidSect="003407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4B" w:rsidRDefault="00DD6B4B" w:rsidP="006E4968">
      <w:r>
        <w:separator/>
      </w:r>
    </w:p>
  </w:endnote>
  <w:endnote w:type="continuationSeparator" w:id="1">
    <w:p w:rsidR="00DD6B4B" w:rsidRDefault="00DD6B4B" w:rsidP="006E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20490E5A-0283-4332-A587-9FE5E3D027FF}"/>
    <w:embedBold r:id="rId2" w:fontKey="{6487AE60-CA74-444D-9C1E-40A75F23C73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6E2C36A4-84DD-44B6-BBEE-02278471FCA3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4B" w:rsidRDefault="00DD6B4B" w:rsidP="006E4968">
      <w:r>
        <w:separator/>
      </w:r>
    </w:p>
  </w:footnote>
  <w:footnote w:type="continuationSeparator" w:id="1">
    <w:p w:rsidR="00DD6B4B" w:rsidRDefault="00DD6B4B" w:rsidP="006E4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C6DA3"/>
    <w:multiLevelType w:val="hybridMultilevel"/>
    <w:tmpl w:val="63A8BBD0"/>
    <w:lvl w:ilvl="0" w:tplc="C0C0309E">
      <w:start w:val="1"/>
      <w:numFmt w:val="japaneseCounting"/>
      <w:lvlText w:val="（第%1期）"/>
      <w:lvlJc w:val="left"/>
      <w:pPr>
        <w:ind w:left="5109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94" w:hanging="420"/>
      </w:pPr>
    </w:lvl>
    <w:lvl w:ilvl="2" w:tplc="0409001B" w:tentative="1">
      <w:start w:val="1"/>
      <w:numFmt w:val="lowerRoman"/>
      <w:lvlText w:val="%3."/>
      <w:lvlJc w:val="righ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9" w:tentative="1">
      <w:start w:val="1"/>
      <w:numFmt w:val="lowerLetter"/>
      <w:lvlText w:val="%5)"/>
      <w:lvlJc w:val="left"/>
      <w:pPr>
        <w:ind w:left="5754" w:hanging="420"/>
      </w:pPr>
    </w:lvl>
    <w:lvl w:ilvl="5" w:tplc="0409001B" w:tentative="1">
      <w:start w:val="1"/>
      <w:numFmt w:val="lowerRoman"/>
      <w:lvlText w:val="%6."/>
      <w:lvlJc w:val="righ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9" w:tentative="1">
      <w:start w:val="1"/>
      <w:numFmt w:val="lowerLetter"/>
      <w:lvlText w:val="%8)"/>
      <w:lvlJc w:val="left"/>
      <w:pPr>
        <w:ind w:left="7014" w:hanging="420"/>
      </w:pPr>
    </w:lvl>
    <w:lvl w:ilvl="8" w:tplc="0409001B" w:tentative="1">
      <w:start w:val="1"/>
      <w:numFmt w:val="lowerRoman"/>
      <w:lvlText w:val="%9."/>
      <w:lvlJc w:val="right"/>
      <w:pPr>
        <w:ind w:left="7434" w:hanging="420"/>
      </w:pPr>
    </w:lvl>
  </w:abstractNum>
  <w:abstractNum w:abstractNumId="1">
    <w:nsid w:val="6D57007E"/>
    <w:multiLevelType w:val="hybridMultilevel"/>
    <w:tmpl w:val="30BC2B16"/>
    <w:lvl w:ilvl="0" w:tplc="B76C2E36">
      <w:start w:val="1"/>
      <w:numFmt w:val="japaneseCounting"/>
      <w:lvlText w:val="（第%1期）"/>
      <w:lvlJc w:val="left"/>
      <w:pPr>
        <w:ind w:left="4954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54" w:hanging="420"/>
      </w:pPr>
    </w:lvl>
    <w:lvl w:ilvl="2" w:tplc="0409001B" w:tentative="1">
      <w:start w:val="1"/>
      <w:numFmt w:val="lowerRoman"/>
      <w:lvlText w:val="%3."/>
      <w:lvlJc w:val="right"/>
      <w:pPr>
        <w:ind w:left="4774" w:hanging="420"/>
      </w:pPr>
    </w:lvl>
    <w:lvl w:ilvl="3" w:tplc="0409000F" w:tentative="1">
      <w:start w:val="1"/>
      <w:numFmt w:val="decimal"/>
      <w:lvlText w:val="%4."/>
      <w:lvlJc w:val="left"/>
      <w:pPr>
        <w:ind w:left="5194" w:hanging="420"/>
      </w:pPr>
    </w:lvl>
    <w:lvl w:ilvl="4" w:tplc="04090019" w:tentative="1">
      <w:start w:val="1"/>
      <w:numFmt w:val="lowerLetter"/>
      <w:lvlText w:val="%5)"/>
      <w:lvlJc w:val="left"/>
      <w:pPr>
        <w:ind w:left="5614" w:hanging="420"/>
      </w:pPr>
    </w:lvl>
    <w:lvl w:ilvl="5" w:tplc="0409001B" w:tentative="1">
      <w:start w:val="1"/>
      <w:numFmt w:val="lowerRoman"/>
      <w:lvlText w:val="%6."/>
      <w:lvlJc w:val="right"/>
      <w:pPr>
        <w:ind w:left="6034" w:hanging="420"/>
      </w:pPr>
    </w:lvl>
    <w:lvl w:ilvl="6" w:tplc="0409000F" w:tentative="1">
      <w:start w:val="1"/>
      <w:numFmt w:val="decimal"/>
      <w:lvlText w:val="%7."/>
      <w:lvlJc w:val="left"/>
      <w:pPr>
        <w:ind w:left="6454" w:hanging="420"/>
      </w:pPr>
    </w:lvl>
    <w:lvl w:ilvl="7" w:tplc="04090019" w:tentative="1">
      <w:start w:val="1"/>
      <w:numFmt w:val="lowerLetter"/>
      <w:lvlText w:val="%8)"/>
      <w:lvlJc w:val="left"/>
      <w:pPr>
        <w:ind w:left="6874" w:hanging="420"/>
      </w:pPr>
    </w:lvl>
    <w:lvl w:ilvl="8" w:tplc="0409001B" w:tentative="1">
      <w:start w:val="1"/>
      <w:numFmt w:val="lowerRoman"/>
      <w:lvlText w:val="%9."/>
      <w:lvlJc w:val="right"/>
      <w:pPr>
        <w:ind w:left="72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68"/>
    <w:rsid w:val="00001A46"/>
    <w:rsid w:val="00010F44"/>
    <w:rsid w:val="00016C53"/>
    <w:rsid w:val="00026E97"/>
    <w:rsid w:val="0008335A"/>
    <w:rsid w:val="000A38C9"/>
    <w:rsid w:val="000D45B4"/>
    <w:rsid w:val="000E44DC"/>
    <w:rsid w:val="001034AC"/>
    <w:rsid w:val="00133672"/>
    <w:rsid w:val="001604E9"/>
    <w:rsid w:val="001629BB"/>
    <w:rsid w:val="0016524E"/>
    <w:rsid w:val="002A6C56"/>
    <w:rsid w:val="00340760"/>
    <w:rsid w:val="00382D36"/>
    <w:rsid w:val="00391C22"/>
    <w:rsid w:val="003B7E40"/>
    <w:rsid w:val="003C1442"/>
    <w:rsid w:val="003F617C"/>
    <w:rsid w:val="003F728E"/>
    <w:rsid w:val="004004F8"/>
    <w:rsid w:val="004270F4"/>
    <w:rsid w:val="00453629"/>
    <w:rsid w:val="004A3D10"/>
    <w:rsid w:val="00513FEB"/>
    <w:rsid w:val="005443B8"/>
    <w:rsid w:val="00546E48"/>
    <w:rsid w:val="005609B3"/>
    <w:rsid w:val="00593A60"/>
    <w:rsid w:val="005A6AAF"/>
    <w:rsid w:val="005F35C6"/>
    <w:rsid w:val="006369D7"/>
    <w:rsid w:val="00641FA2"/>
    <w:rsid w:val="00660E34"/>
    <w:rsid w:val="00665930"/>
    <w:rsid w:val="00693EEE"/>
    <w:rsid w:val="006A5ACD"/>
    <w:rsid w:val="006E4968"/>
    <w:rsid w:val="006F7169"/>
    <w:rsid w:val="007363C4"/>
    <w:rsid w:val="007458A4"/>
    <w:rsid w:val="00774690"/>
    <w:rsid w:val="007D41B8"/>
    <w:rsid w:val="007E0F08"/>
    <w:rsid w:val="00841F95"/>
    <w:rsid w:val="0094557A"/>
    <w:rsid w:val="00956710"/>
    <w:rsid w:val="009A600C"/>
    <w:rsid w:val="009C585F"/>
    <w:rsid w:val="00A406C0"/>
    <w:rsid w:val="00AC1B75"/>
    <w:rsid w:val="00AE4B90"/>
    <w:rsid w:val="00B83BD3"/>
    <w:rsid w:val="00BC0C44"/>
    <w:rsid w:val="00BC202D"/>
    <w:rsid w:val="00BD5E2E"/>
    <w:rsid w:val="00BF60F4"/>
    <w:rsid w:val="00C3038B"/>
    <w:rsid w:val="00C36B96"/>
    <w:rsid w:val="00CD7015"/>
    <w:rsid w:val="00CE048C"/>
    <w:rsid w:val="00CE6ACE"/>
    <w:rsid w:val="00D617D3"/>
    <w:rsid w:val="00D81C03"/>
    <w:rsid w:val="00D96CB0"/>
    <w:rsid w:val="00DD6B4B"/>
    <w:rsid w:val="00E15487"/>
    <w:rsid w:val="00E62E7C"/>
    <w:rsid w:val="00E8052C"/>
    <w:rsid w:val="00E9585B"/>
    <w:rsid w:val="00EA0CE0"/>
    <w:rsid w:val="00EA6EF6"/>
    <w:rsid w:val="00EA7275"/>
    <w:rsid w:val="00EB74D2"/>
    <w:rsid w:val="00F76B28"/>
    <w:rsid w:val="00F76ED0"/>
    <w:rsid w:val="00FA453B"/>
    <w:rsid w:val="00FB39AA"/>
    <w:rsid w:val="00FC794C"/>
    <w:rsid w:val="00FC7C35"/>
    <w:rsid w:val="00F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968"/>
    <w:rPr>
      <w:sz w:val="18"/>
      <w:szCs w:val="18"/>
    </w:rPr>
  </w:style>
  <w:style w:type="paragraph" w:styleId="a5">
    <w:name w:val="List Paragraph"/>
    <w:basedOn w:val="a"/>
    <w:uiPriority w:val="34"/>
    <w:qFormat/>
    <w:rsid w:val="00EA7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Lenovo</cp:lastModifiedBy>
  <cp:revision>55</cp:revision>
  <cp:lastPrinted>2016-05-20T01:42:00Z</cp:lastPrinted>
  <dcterms:created xsi:type="dcterms:W3CDTF">2016-05-18T12:45:00Z</dcterms:created>
  <dcterms:modified xsi:type="dcterms:W3CDTF">2016-06-22T00:14:00Z</dcterms:modified>
</cp:coreProperties>
</file>