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064" w:rsidRPr="00C3038B" w:rsidRDefault="009B4064" w:rsidP="009B4064">
      <w:pPr>
        <w:jc w:val="center"/>
        <w:rPr>
          <w:b/>
          <w:color w:val="FF0000"/>
          <w:sz w:val="32"/>
          <w:szCs w:val="44"/>
        </w:rPr>
      </w:pPr>
      <w:r w:rsidRPr="00C3038B">
        <w:rPr>
          <w:rFonts w:hint="eastAsia"/>
          <w:b/>
          <w:color w:val="FF0000"/>
          <w:sz w:val="32"/>
          <w:szCs w:val="44"/>
        </w:rPr>
        <w:t>广东碧桂园职业学院“两学一做”学习教育</w:t>
      </w:r>
    </w:p>
    <w:p w:rsidR="009B4064" w:rsidRDefault="009B4064" w:rsidP="009B4064">
      <w:pPr>
        <w:rPr>
          <w:b/>
          <w:sz w:val="44"/>
          <w:szCs w:val="44"/>
        </w:rPr>
      </w:pPr>
    </w:p>
    <w:p w:rsidR="009B4064" w:rsidRPr="00C36B96" w:rsidRDefault="009B4064" w:rsidP="009B4064">
      <w:pPr>
        <w:ind w:firstLineChars="600" w:firstLine="3373"/>
        <w:rPr>
          <w:b/>
          <w:color w:val="FF0000"/>
          <w:sz w:val="56"/>
          <w:szCs w:val="44"/>
        </w:rPr>
      </w:pPr>
      <w:r w:rsidRPr="00C36B96">
        <w:rPr>
          <w:rFonts w:hint="eastAsia"/>
          <w:b/>
          <w:color w:val="FF0000"/>
          <w:sz w:val="56"/>
          <w:szCs w:val="44"/>
        </w:rPr>
        <w:t>简</w:t>
      </w:r>
      <w:r>
        <w:rPr>
          <w:rFonts w:hint="eastAsia"/>
          <w:b/>
          <w:color w:val="FF0000"/>
          <w:sz w:val="56"/>
          <w:szCs w:val="44"/>
        </w:rPr>
        <w:t xml:space="preserve">  </w:t>
      </w:r>
      <w:r w:rsidRPr="00C36B96">
        <w:rPr>
          <w:rFonts w:hint="eastAsia"/>
          <w:b/>
          <w:color w:val="FF0000"/>
          <w:sz w:val="56"/>
          <w:szCs w:val="44"/>
        </w:rPr>
        <w:t>报</w:t>
      </w:r>
    </w:p>
    <w:p w:rsidR="006E486E" w:rsidRDefault="009B4064" w:rsidP="009B4064">
      <w:pPr>
        <w:ind w:leftChars="-1" w:left="-2" w:firstLine="3262"/>
        <w:jc w:val="center"/>
        <w:rPr>
          <w:b/>
          <w:color w:val="0D0D0D" w:themeColor="text1" w:themeTint="F2"/>
          <w:sz w:val="28"/>
          <w:szCs w:val="44"/>
        </w:rPr>
      </w:pPr>
      <w:r w:rsidRPr="008E7A1B">
        <w:rPr>
          <w:rFonts w:asciiTheme="minorEastAsia" w:hAnsiTheme="minorEastAsia" w:hint="eastAsia"/>
          <w:b/>
          <w:color w:val="0D0D0D" w:themeColor="text1" w:themeTint="F2"/>
          <w:sz w:val="28"/>
          <w:szCs w:val="44"/>
        </w:rPr>
        <w:t>(第</w:t>
      </w:r>
      <w:r w:rsidR="00AC5C6E">
        <w:rPr>
          <w:rFonts w:asciiTheme="minorEastAsia" w:hAnsiTheme="minorEastAsia" w:hint="eastAsia"/>
          <w:b/>
          <w:color w:val="0D0D0D" w:themeColor="text1" w:themeTint="F2"/>
          <w:sz w:val="28"/>
          <w:szCs w:val="44"/>
        </w:rPr>
        <w:t>4</w:t>
      </w:r>
      <w:r w:rsidR="00277F1B">
        <w:rPr>
          <w:rFonts w:asciiTheme="minorEastAsia" w:hAnsiTheme="minorEastAsia" w:hint="eastAsia"/>
          <w:b/>
          <w:color w:val="0D0D0D" w:themeColor="text1" w:themeTint="F2"/>
          <w:sz w:val="28"/>
          <w:szCs w:val="44"/>
        </w:rPr>
        <w:t>7</w:t>
      </w:r>
      <w:r w:rsidRPr="008E7A1B">
        <w:rPr>
          <w:rFonts w:asciiTheme="minorEastAsia" w:hAnsiTheme="minorEastAsia" w:hint="eastAsia"/>
          <w:b/>
          <w:color w:val="0D0D0D" w:themeColor="text1" w:themeTint="F2"/>
          <w:sz w:val="28"/>
          <w:szCs w:val="44"/>
        </w:rPr>
        <w:t>期)</w:t>
      </w:r>
      <w:r>
        <w:rPr>
          <w:rFonts w:asciiTheme="minorEastAsia" w:hAnsiTheme="minorEastAsia" w:hint="eastAsia"/>
          <w:b/>
          <w:color w:val="0D0D0D" w:themeColor="text1" w:themeTint="F2"/>
          <w:sz w:val="28"/>
          <w:szCs w:val="44"/>
        </w:rPr>
        <w:t xml:space="preserve">          </w:t>
      </w:r>
      <w:r w:rsidRPr="008E7A1B">
        <w:rPr>
          <w:rFonts w:hint="eastAsia"/>
          <w:b/>
          <w:color w:val="0D0D0D" w:themeColor="text1" w:themeTint="F2"/>
          <w:sz w:val="28"/>
          <w:szCs w:val="44"/>
        </w:rPr>
        <w:t>201</w:t>
      </w:r>
      <w:r w:rsidR="00AC5C6E">
        <w:rPr>
          <w:rFonts w:hint="eastAsia"/>
          <w:b/>
          <w:color w:val="0D0D0D" w:themeColor="text1" w:themeTint="F2"/>
          <w:sz w:val="28"/>
          <w:szCs w:val="44"/>
        </w:rPr>
        <w:t>9</w:t>
      </w:r>
      <w:r w:rsidRPr="008E7A1B">
        <w:rPr>
          <w:rFonts w:hint="eastAsia"/>
          <w:b/>
          <w:color w:val="0D0D0D" w:themeColor="text1" w:themeTint="F2"/>
          <w:sz w:val="28"/>
          <w:szCs w:val="44"/>
        </w:rPr>
        <w:t>年</w:t>
      </w:r>
      <w:r w:rsidR="00735E26">
        <w:rPr>
          <w:rFonts w:hint="eastAsia"/>
          <w:b/>
          <w:color w:val="0D0D0D" w:themeColor="text1" w:themeTint="F2"/>
          <w:sz w:val="28"/>
          <w:szCs w:val="44"/>
        </w:rPr>
        <w:t>5</w:t>
      </w:r>
      <w:r w:rsidRPr="008E7A1B">
        <w:rPr>
          <w:rFonts w:hint="eastAsia"/>
          <w:b/>
          <w:color w:val="0D0D0D" w:themeColor="text1" w:themeTint="F2"/>
          <w:sz w:val="28"/>
          <w:szCs w:val="44"/>
        </w:rPr>
        <w:t>月</w:t>
      </w:r>
      <w:r w:rsidR="00277F1B">
        <w:rPr>
          <w:rFonts w:hint="eastAsia"/>
          <w:b/>
          <w:color w:val="0D0D0D" w:themeColor="text1" w:themeTint="F2"/>
          <w:sz w:val="28"/>
          <w:szCs w:val="44"/>
        </w:rPr>
        <w:t>3</w:t>
      </w:r>
      <w:r w:rsidR="00735E26">
        <w:rPr>
          <w:rFonts w:hint="eastAsia"/>
          <w:b/>
          <w:color w:val="0D0D0D" w:themeColor="text1" w:themeTint="F2"/>
          <w:sz w:val="28"/>
          <w:szCs w:val="44"/>
        </w:rPr>
        <w:t>1</w:t>
      </w:r>
      <w:r w:rsidRPr="008E7A1B">
        <w:rPr>
          <w:rFonts w:hint="eastAsia"/>
          <w:b/>
          <w:color w:val="0D0D0D" w:themeColor="text1" w:themeTint="F2"/>
          <w:sz w:val="28"/>
          <w:szCs w:val="44"/>
        </w:rPr>
        <w:t>日</w:t>
      </w:r>
    </w:p>
    <w:p w:rsidR="009B4064" w:rsidRPr="001034AC" w:rsidRDefault="00E96529" w:rsidP="00E96529">
      <w:pPr>
        <w:ind w:leftChars="-1" w:left="-2" w:firstLine="3262"/>
        <w:jc w:val="center"/>
        <w:rPr>
          <w:b/>
          <w:color w:val="0D0D0D" w:themeColor="text1" w:themeTint="F2"/>
          <w:sz w:val="28"/>
          <w:szCs w:val="44"/>
        </w:rPr>
      </w:pPr>
      <w:r>
        <w:rPr>
          <w:rFonts w:asciiTheme="minorEastAsia" w:hAnsiTheme="minorEastAsia" w:hint="eastAsia"/>
          <w:b/>
          <w:color w:val="0D0D0D" w:themeColor="text1" w:themeTint="F2"/>
          <w:sz w:val="28"/>
          <w:szCs w:val="44"/>
        </w:rPr>
        <w:t xml:space="preserve">             </w:t>
      </w:r>
      <w:r w:rsidRPr="00E96529">
        <w:rPr>
          <w:rFonts w:asciiTheme="minorEastAsia" w:hAnsiTheme="minorEastAsia" w:hint="eastAsia"/>
          <w:b/>
          <w:color w:val="FF0000"/>
          <w:sz w:val="28"/>
          <w:szCs w:val="44"/>
        </w:rPr>
        <w:t xml:space="preserve"> </w:t>
      </w:r>
      <w:r w:rsidR="00121988">
        <w:rPr>
          <w:rFonts w:asciiTheme="minorEastAsia" w:hAnsiTheme="minorEastAsia" w:hint="eastAsia"/>
          <w:b/>
          <w:color w:val="FF0000"/>
          <w:sz w:val="28"/>
          <w:szCs w:val="44"/>
        </w:rPr>
        <w:t xml:space="preserve">  </w:t>
      </w:r>
      <w:r w:rsidR="006E486E">
        <w:rPr>
          <w:rFonts w:asciiTheme="minorEastAsia" w:hAnsiTheme="minorEastAsia" w:hint="eastAsia"/>
          <w:b/>
          <w:color w:val="FF0000"/>
          <w:sz w:val="28"/>
          <w:szCs w:val="44"/>
        </w:rPr>
        <w:t xml:space="preserve"> </w:t>
      </w:r>
      <w:r w:rsidR="001D63C2">
        <w:rPr>
          <w:b/>
          <w:noProof/>
          <w:color w:val="0D0D0D" w:themeColor="text1" w:themeTint="F2"/>
          <w:sz w:val="28"/>
          <w:szCs w:val="44"/>
        </w:rPr>
        <mc:AlternateContent>
          <mc:Choice Requires="wps">
            <w:drawing>
              <wp:anchor distT="0" distB="0" distL="114300" distR="114300" simplePos="0" relativeHeight="251660288" behindDoc="0" locked="0" layoutInCell="1" allowOverlap="1" wp14:anchorId="082FA79F" wp14:editId="273E44AC">
                <wp:simplePos x="0" y="0"/>
                <wp:positionH relativeFrom="column">
                  <wp:posOffset>153670</wp:posOffset>
                </wp:positionH>
                <wp:positionV relativeFrom="paragraph">
                  <wp:posOffset>268605</wp:posOffset>
                </wp:positionV>
                <wp:extent cx="5581650" cy="635"/>
                <wp:effectExtent l="15875" t="13335" r="12700" b="1460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1650" cy="63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left:0;text-align:left;margin-left:12.1pt;margin-top:21.15pt;width:439.5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" strokecolor="red" strokeweight="2pt"/>
            </w:pict>
          </mc:Fallback>
        </mc:AlternateContent>
      </w:r>
    </w:p>
    <w:p w:rsidR="003D402A" w:rsidRDefault="003D402A" w:rsidP="006E486E">
      <w:pPr>
        <w:widowControl/>
        <w:spacing w:line="360" w:lineRule="auto"/>
        <w:jc w:val="left"/>
        <w:rPr>
          <w:sz w:val="36"/>
          <w:szCs w:val="24"/>
        </w:rPr>
      </w:pPr>
    </w:p>
    <w:p w:rsidR="00FA6E28" w:rsidRDefault="008C7B18" w:rsidP="00277F1B">
      <w:pPr>
        <w:jc w:val="center"/>
        <w:rPr>
          <w:rFonts w:ascii="宋体" w:eastAsia="宋体" w:hAnsi="宋体" w:cs="Times New Roman"/>
          <w:b/>
          <w:sz w:val="32"/>
          <w:szCs w:val="32"/>
        </w:rPr>
      </w:pPr>
      <w:r>
        <w:rPr>
          <w:rFonts w:ascii="宋体" w:eastAsia="宋体" w:hAnsi="宋体" w:cs="Times New Roman" w:hint="eastAsia"/>
          <w:b/>
          <w:sz w:val="32"/>
          <w:szCs w:val="32"/>
        </w:rPr>
        <w:t xml:space="preserve"> </w:t>
      </w:r>
      <w:r w:rsidR="00277F1B" w:rsidRPr="00277F1B">
        <w:rPr>
          <w:rFonts w:ascii="宋体" w:eastAsia="宋体" w:hAnsi="宋体" w:cs="Times New Roman" w:hint="eastAsia"/>
          <w:b/>
          <w:sz w:val="32"/>
          <w:szCs w:val="32"/>
        </w:rPr>
        <w:t>学院党委扩大会议结合学院转型发展</w:t>
      </w:r>
    </w:p>
    <w:p w:rsidR="00277F1B" w:rsidRDefault="00277F1B" w:rsidP="00277F1B">
      <w:pPr>
        <w:jc w:val="center"/>
        <w:rPr>
          <w:rFonts w:ascii="宋体" w:eastAsia="宋体" w:hAnsi="宋体" w:cs="Times New Roman"/>
          <w:b/>
          <w:sz w:val="32"/>
          <w:szCs w:val="32"/>
        </w:rPr>
      </w:pPr>
      <w:r w:rsidRPr="00277F1B">
        <w:rPr>
          <w:rFonts w:ascii="宋体" w:eastAsia="宋体" w:hAnsi="宋体" w:cs="Times New Roman" w:hint="eastAsia"/>
          <w:b/>
          <w:sz w:val="32"/>
          <w:szCs w:val="32"/>
        </w:rPr>
        <w:t>深入学习贯彻全省教育大会精神</w:t>
      </w:r>
    </w:p>
    <w:p w:rsidR="00277F1B" w:rsidRDefault="00277F1B" w:rsidP="00277F1B">
      <w:pPr>
        <w:jc w:val="center"/>
        <w:rPr>
          <w:rFonts w:ascii="宋体" w:eastAsia="宋体" w:hAnsi="宋体" w:cs="Times New Roman"/>
          <w:b/>
          <w:sz w:val="32"/>
          <w:szCs w:val="32"/>
        </w:rPr>
      </w:pPr>
    </w:p>
    <w:p w:rsidR="0048104B" w:rsidRDefault="0048104B" w:rsidP="003D69C3">
      <w:pPr>
        <w:widowControl/>
        <w:spacing w:before="240" w:line="520" w:lineRule="exact"/>
        <w:ind w:firstLine="556"/>
        <w:rPr>
          <w:rFonts w:ascii="宋体" w:eastAsia="宋体" w:hAnsi="宋体" w:cs="宋体"/>
          <w:color w:val="000000"/>
          <w:kern w:val="0"/>
          <w:sz w:val="28"/>
          <w:szCs w:val="28"/>
          <w:bdr w:val="none" w:sz="0" w:space="0" w:color="auto" w:frame="1"/>
        </w:rPr>
      </w:pPr>
      <w:r w:rsidRPr="0048104B">
        <w:rPr>
          <w:rFonts w:ascii="宋体" w:eastAsia="宋体" w:hAnsi="宋体" w:cs="宋体" w:hint="eastAsia"/>
          <w:color w:val="000000"/>
          <w:kern w:val="0"/>
          <w:sz w:val="28"/>
          <w:szCs w:val="28"/>
          <w:bdr w:val="none" w:sz="0" w:space="0" w:color="auto" w:frame="1"/>
        </w:rPr>
        <w:t>5月30日，学院党委召开党委（扩大）会议。结合学院转型发展，深入学习贯彻全省教育大会精神。学习贯彻陈翀理事长5月15日</w:t>
      </w:r>
      <w:proofErr w:type="gramStart"/>
      <w:r w:rsidRPr="0048104B">
        <w:rPr>
          <w:rFonts w:ascii="宋体" w:eastAsia="宋体" w:hAnsi="宋体" w:cs="宋体" w:hint="eastAsia"/>
          <w:color w:val="000000"/>
          <w:kern w:val="0"/>
          <w:sz w:val="28"/>
          <w:szCs w:val="28"/>
          <w:bdr w:val="none" w:sz="0" w:space="0" w:color="auto" w:frame="1"/>
        </w:rPr>
        <w:t>莅院指导</w:t>
      </w:r>
      <w:proofErr w:type="gramEnd"/>
      <w:r w:rsidRPr="0048104B">
        <w:rPr>
          <w:rFonts w:ascii="宋体" w:eastAsia="宋体" w:hAnsi="宋体" w:cs="宋体" w:hint="eastAsia"/>
          <w:color w:val="000000"/>
          <w:kern w:val="0"/>
          <w:sz w:val="28"/>
          <w:szCs w:val="28"/>
          <w:bdr w:val="none" w:sz="0" w:space="0" w:color="auto" w:frame="1"/>
        </w:rPr>
        <w:t>工作的讲话精神。分析</w:t>
      </w:r>
      <w:proofErr w:type="gramStart"/>
      <w:r w:rsidRPr="0048104B">
        <w:rPr>
          <w:rFonts w:ascii="宋体" w:eastAsia="宋体" w:hAnsi="宋体" w:cs="宋体" w:hint="eastAsia"/>
          <w:color w:val="000000"/>
          <w:kern w:val="0"/>
          <w:sz w:val="28"/>
          <w:szCs w:val="28"/>
          <w:bdr w:val="none" w:sz="0" w:space="0" w:color="auto" w:frame="1"/>
        </w:rPr>
        <w:t>研</w:t>
      </w:r>
      <w:proofErr w:type="gramEnd"/>
      <w:r w:rsidRPr="0048104B">
        <w:rPr>
          <w:rFonts w:ascii="宋体" w:eastAsia="宋体" w:hAnsi="宋体" w:cs="宋体" w:hint="eastAsia"/>
          <w:color w:val="000000"/>
          <w:kern w:val="0"/>
          <w:sz w:val="28"/>
          <w:szCs w:val="28"/>
          <w:bdr w:val="none" w:sz="0" w:space="0" w:color="auto" w:frame="1"/>
        </w:rPr>
        <w:t>判学院第二季度意识形态安全工作。部署高质量做好发展党员工作。学院党委委员，纪委委员，党支部正副书记等参加了会议。党委副书记、纪委书记何锐连主持会议。</w:t>
      </w:r>
    </w:p>
    <w:p w:rsidR="001F54DA" w:rsidRPr="003D69C3" w:rsidRDefault="001F54DA" w:rsidP="001F54DA">
      <w:pPr>
        <w:widowControl/>
        <w:spacing w:line="525" w:lineRule="atLeast"/>
        <w:jc w:val="center"/>
        <w:rPr>
          <w:rFonts w:ascii="宋体" w:eastAsia="宋体" w:hAnsi="宋体" w:cs="宋体"/>
          <w:noProof/>
          <w:color w:val="000000"/>
          <w:kern w:val="0"/>
          <w:sz w:val="28"/>
          <w:szCs w:val="28"/>
          <w:bdr w:val="none" w:sz="0" w:space="0" w:color="auto" w:frame="1"/>
        </w:rPr>
      </w:pPr>
      <w:r w:rsidRPr="0048104B">
        <w:rPr>
          <w:rFonts w:ascii="宋体" w:eastAsia="宋体" w:hAnsi="宋体" w:cs="宋体"/>
          <w:noProof/>
          <w:color w:val="000000"/>
          <w:kern w:val="0"/>
          <w:sz w:val="28"/>
          <w:szCs w:val="28"/>
          <w:bdr w:val="none" w:sz="0" w:space="0" w:color="auto" w:frame="1"/>
        </w:rPr>
        <w:drawing>
          <wp:inline distT="0" distB="0" distL="0" distR="0" wp14:anchorId="04C42BC6" wp14:editId="74CFECA5">
            <wp:extent cx="4505325" cy="2741813"/>
            <wp:effectExtent l="0" t="0" r="0" b="1905"/>
            <wp:docPr id="5" name="图片 5" descr="0Z6A800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Z6A8004_副本.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7336" cy="2761294"/>
                    </a:xfrm>
                    <a:prstGeom prst="rect">
                      <a:avLst/>
                    </a:prstGeom>
                    <a:noFill/>
                    <a:ln>
                      <a:noFill/>
                    </a:ln>
                  </pic:spPr>
                </pic:pic>
              </a:graphicData>
            </a:graphic>
          </wp:inline>
        </w:drawing>
      </w:r>
    </w:p>
    <w:p w:rsidR="001F54DA" w:rsidRPr="0048104B" w:rsidRDefault="001F54DA" w:rsidP="001F54DA">
      <w:pPr>
        <w:widowControl/>
        <w:spacing w:line="525" w:lineRule="atLeast"/>
        <w:jc w:val="center"/>
        <w:rPr>
          <w:rFonts w:ascii="宋体" w:eastAsia="宋体" w:hAnsi="宋体" w:cs="宋体"/>
          <w:noProof/>
          <w:color w:val="000000"/>
          <w:kern w:val="0"/>
          <w:sz w:val="24"/>
          <w:szCs w:val="24"/>
          <w:bdr w:val="none" w:sz="0" w:space="0" w:color="auto" w:frame="1"/>
        </w:rPr>
      </w:pPr>
      <w:r>
        <w:rPr>
          <w:rFonts w:ascii="宋体" w:eastAsia="宋体" w:hAnsi="宋体" w:cs="宋体" w:hint="eastAsia"/>
          <w:noProof/>
          <w:color w:val="000000"/>
          <w:kern w:val="0"/>
          <w:sz w:val="24"/>
          <w:szCs w:val="24"/>
          <w:bdr w:val="none" w:sz="0" w:space="0" w:color="auto" w:frame="1"/>
        </w:rPr>
        <w:t>会议</w:t>
      </w:r>
      <w:r w:rsidRPr="0048104B">
        <w:rPr>
          <w:rFonts w:ascii="宋体" w:eastAsia="宋体" w:hAnsi="宋体" w:cs="宋体" w:hint="eastAsia"/>
          <w:noProof/>
          <w:color w:val="000000"/>
          <w:kern w:val="0"/>
          <w:sz w:val="24"/>
          <w:szCs w:val="24"/>
          <w:bdr w:val="none" w:sz="0" w:space="0" w:color="auto" w:frame="1"/>
        </w:rPr>
        <w:t>深入学习全省教育大会精神</w:t>
      </w:r>
    </w:p>
    <w:p w:rsidR="0048104B" w:rsidRPr="0048104B" w:rsidRDefault="0048104B" w:rsidP="003D69C3">
      <w:pPr>
        <w:widowControl/>
        <w:spacing w:before="240" w:line="525" w:lineRule="atLeast"/>
        <w:ind w:firstLine="555"/>
        <w:rPr>
          <w:rFonts w:ascii="微软雅黑" w:eastAsia="微软雅黑" w:hAnsi="微软雅黑" w:cs="宋体"/>
          <w:color w:val="000000"/>
          <w:kern w:val="0"/>
          <w:sz w:val="28"/>
          <w:szCs w:val="28"/>
        </w:rPr>
      </w:pPr>
      <w:r w:rsidRPr="0048104B">
        <w:rPr>
          <w:rFonts w:ascii="宋体" w:eastAsia="宋体" w:hAnsi="宋体" w:cs="宋体" w:hint="eastAsia"/>
          <w:b/>
          <w:bCs/>
          <w:color w:val="000000"/>
          <w:kern w:val="0"/>
          <w:sz w:val="28"/>
          <w:szCs w:val="28"/>
          <w:bdr w:val="none" w:sz="0" w:space="0" w:color="auto" w:frame="1"/>
        </w:rPr>
        <w:lastRenderedPageBreak/>
        <w:t>深入学习贯彻全省教育大会精神</w:t>
      </w:r>
    </w:p>
    <w:p w:rsidR="0048104B" w:rsidRDefault="0048104B" w:rsidP="003D69C3">
      <w:pPr>
        <w:widowControl/>
        <w:spacing w:line="520" w:lineRule="exact"/>
        <w:ind w:firstLine="556"/>
        <w:rPr>
          <w:rFonts w:ascii="宋体" w:eastAsia="宋体" w:hAnsi="宋体" w:cs="宋体"/>
          <w:color w:val="000000"/>
          <w:kern w:val="0"/>
          <w:sz w:val="28"/>
          <w:szCs w:val="28"/>
          <w:bdr w:val="none" w:sz="0" w:space="0" w:color="auto" w:frame="1"/>
        </w:rPr>
      </w:pPr>
      <w:r w:rsidRPr="0048104B">
        <w:rPr>
          <w:rFonts w:ascii="宋体" w:eastAsia="宋体" w:hAnsi="宋体" w:cs="宋体" w:hint="eastAsia"/>
          <w:color w:val="000000"/>
          <w:kern w:val="0"/>
          <w:sz w:val="28"/>
          <w:szCs w:val="28"/>
          <w:bdr w:val="none" w:sz="0" w:space="0" w:color="auto" w:frame="1"/>
        </w:rPr>
        <w:t>与会同志再次深入学习全省教育大会精神。党委书记许从进要求大家要进一步深刻认识全省教育大会的重要意义,切实把思想认识和行动统一到落实大会各项部署上来。强调学习要与进一步深入学习贯彻习近平总书记关于教育的重要论述结合起来，与深入贯彻落实全国教育大会精神结合起来，与加快学院转型发展结合起来。通过学习，深刻认识新时代教育面临的新形势、新任务、新要求，准确把握全省教育大会的战略部署和各项要求，切实增强学习贯彻落实的责任感使命感，以更好的精神状态和行动姿态，推动学院的改革发展。党委理论学习中心组要带头学，先学一步，学深一层。要结合实际，当前要结合学院转型发展，全面贯彻落实大会精神。要结合学习贯彻5月15日陈翀理事长</w:t>
      </w:r>
      <w:proofErr w:type="gramStart"/>
      <w:r w:rsidRPr="0048104B">
        <w:rPr>
          <w:rFonts w:ascii="宋体" w:eastAsia="宋体" w:hAnsi="宋体" w:cs="宋体" w:hint="eastAsia"/>
          <w:color w:val="000000"/>
          <w:kern w:val="0"/>
          <w:sz w:val="28"/>
          <w:szCs w:val="28"/>
          <w:bdr w:val="none" w:sz="0" w:space="0" w:color="auto" w:frame="1"/>
        </w:rPr>
        <w:t>莅院指导</w:t>
      </w:r>
      <w:proofErr w:type="gramEnd"/>
      <w:r w:rsidRPr="0048104B">
        <w:rPr>
          <w:rFonts w:ascii="宋体" w:eastAsia="宋体" w:hAnsi="宋体" w:cs="宋体" w:hint="eastAsia"/>
          <w:color w:val="000000"/>
          <w:kern w:val="0"/>
          <w:sz w:val="28"/>
          <w:szCs w:val="28"/>
          <w:bdr w:val="none" w:sz="0" w:space="0" w:color="auto" w:frame="1"/>
        </w:rPr>
        <w:t>工作的讲话精神，统一思想认识，从“办全国最好的职业学院”目标出发，扎实开展工作。</w:t>
      </w:r>
    </w:p>
    <w:p w:rsidR="003D69C3" w:rsidRPr="00CB69BA" w:rsidRDefault="003D69C3" w:rsidP="00CB69BA">
      <w:pPr>
        <w:widowControl/>
        <w:spacing w:before="240" w:line="525" w:lineRule="atLeast"/>
        <w:ind w:firstLine="570"/>
        <w:rPr>
          <w:rFonts w:ascii="宋体" w:eastAsia="宋体" w:hAnsi="宋体" w:cs="宋体"/>
          <w:b/>
          <w:bCs/>
          <w:color w:val="000000"/>
          <w:kern w:val="0"/>
          <w:sz w:val="28"/>
          <w:szCs w:val="28"/>
          <w:bdr w:val="none" w:sz="0" w:space="0" w:color="auto" w:frame="1"/>
        </w:rPr>
      </w:pPr>
      <w:r w:rsidRPr="00CB69BA">
        <w:rPr>
          <w:rFonts w:ascii="宋体" w:eastAsia="宋体" w:hAnsi="宋体" w:cs="宋体" w:hint="eastAsia"/>
          <w:b/>
          <w:bCs/>
          <w:color w:val="000000"/>
          <w:kern w:val="0"/>
          <w:sz w:val="28"/>
          <w:szCs w:val="28"/>
          <w:bdr w:val="none" w:sz="0" w:space="0" w:color="auto" w:frame="1"/>
        </w:rPr>
        <w:t>学习贯彻陈翀理事长讲话精神，努力办全国最好的职业学院</w:t>
      </w:r>
    </w:p>
    <w:p w:rsidR="003D69C3" w:rsidRPr="003D69C3" w:rsidRDefault="003D69C3" w:rsidP="003D69C3">
      <w:pPr>
        <w:widowControl/>
        <w:spacing w:line="520" w:lineRule="exact"/>
        <w:ind w:firstLine="556"/>
        <w:rPr>
          <w:rFonts w:ascii="宋体" w:eastAsia="宋体" w:hAnsi="宋体" w:cs="宋体"/>
          <w:color w:val="000000"/>
          <w:kern w:val="0"/>
          <w:sz w:val="28"/>
          <w:szCs w:val="28"/>
          <w:bdr w:val="none" w:sz="0" w:space="0" w:color="auto" w:frame="1"/>
        </w:rPr>
      </w:pPr>
      <w:r w:rsidRPr="003D69C3">
        <w:rPr>
          <w:rFonts w:ascii="宋体" w:eastAsia="宋体" w:hAnsi="宋体" w:cs="宋体" w:hint="eastAsia"/>
          <w:color w:val="000000"/>
          <w:kern w:val="0"/>
          <w:sz w:val="28"/>
          <w:szCs w:val="28"/>
          <w:bdr w:val="none" w:sz="0" w:space="0" w:color="auto" w:frame="1"/>
        </w:rPr>
        <w:t>与会同志认真学习了国强公益基金会理事长陈翀5月15日</w:t>
      </w:r>
      <w:proofErr w:type="gramStart"/>
      <w:r w:rsidRPr="003D69C3">
        <w:rPr>
          <w:rFonts w:ascii="宋体" w:eastAsia="宋体" w:hAnsi="宋体" w:cs="宋体" w:hint="eastAsia"/>
          <w:color w:val="000000"/>
          <w:kern w:val="0"/>
          <w:sz w:val="28"/>
          <w:szCs w:val="28"/>
          <w:bdr w:val="none" w:sz="0" w:space="0" w:color="auto" w:frame="1"/>
        </w:rPr>
        <w:t>莅院指导</w:t>
      </w:r>
      <w:proofErr w:type="gramEnd"/>
      <w:r w:rsidRPr="003D69C3">
        <w:rPr>
          <w:rFonts w:ascii="宋体" w:eastAsia="宋体" w:hAnsi="宋体" w:cs="宋体" w:hint="eastAsia"/>
          <w:color w:val="000000"/>
          <w:kern w:val="0"/>
          <w:sz w:val="28"/>
          <w:szCs w:val="28"/>
          <w:bdr w:val="none" w:sz="0" w:space="0" w:color="auto" w:frame="1"/>
        </w:rPr>
        <w:t>工作的讲话精神。</w:t>
      </w:r>
    </w:p>
    <w:p w:rsidR="001F54DA" w:rsidRDefault="001F54DA" w:rsidP="003D69C3">
      <w:pPr>
        <w:widowControl/>
        <w:spacing w:line="520" w:lineRule="exact"/>
        <w:ind w:firstLine="556"/>
        <w:rPr>
          <w:rFonts w:ascii="宋体" w:eastAsia="宋体" w:hAnsi="宋体" w:cs="宋体" w:hint="eastAsia"/>
          <w:color w:val="000000"/>
          <w:kern w:val="0"/>
          <w:sz w:val="28"/>
          <w:szCs w:val="28"/>
          <w:bdr w:val="none" w:sz="0" w:space="0" w:color="auto" w:frame="1"/>
        </w:rPr>
      </w:pPr>
      <w:r w:rsidRPr="003D69C3">
        <w:rPr>
          <w:rFonts w:ascii="宋体" w:eastAsia="宋体" w:hAnsi="宋体" w:cs="宋体"/>
          <w:noProof/>
          <w:color w:val="000000"/>
          <w:kern w:val="0"/>
          <w:sz w:val="28"/>
          <w:szCs w:val="28"/>
          <w:bdr w:val="none" w:sz="0" w:space="0" w:color="auto" w:frame="1"/>
        </w:rPr>
        <w:drawing>
          <wp:anchor distT="0" distB="0" distL="114300" distR="114300" simplePos="0" relativeHeight="251664384" behindDoc="0" locked="0" layoutInCell="1" allowOverlap="1" wp14:anchorId="39EEDCDA" wp14:editId="1B9B754F">
            <wp:simplePos x="0" y="0"/>
            <wp:positionH relativeFrom="column">
              <wp:posOffset>-33655</wp:posOffset>
            </wp:positionH>
            <wp:positionV relativeFrom="paragraph">
              <wp:posOffset>182245</wp:posOffset>
            </wp:positionV>
            <wp:extent cx="4048125" cy="2457450"/>
            <wp:effectExtent l="0" t="0" r="9525" b="0"/>
            <wp:wrapSquare wrapText="bothSides"/>
            <wp:docPr id="4" name="图片 4" descr="0Z6A8017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Z6A8017_副本.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8125"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69C3" w:rsidRPr="003D69C3">
        <w:rPr>
          <w:rFonts w:ascii="宋体" w:eastAsia="宋体" w:hAnsi="宋体" w:cs="宋体" w:hint="eastAsia"/>
          <w:color w:val="000000"/>
          <w:kern w:val="0"/>
          <w:sz w:val="28"/>
          <w:szCs w:val="28"/>
          <w:bdr w:val="none" w:sz="0" w:space="0" w:color="auto" w:frame="1"/>
        </w:rPr>
        <w:t>5月15日上午，广东省国强公益基金会理事长陈</w:t>
      </w:r>
      <w:proofErr w:type="gramStart"/>
      <w:r w:rsidR="003D69C3" w:rsidRPr="003D69C3">
        <w:rPr>
          <w:rFonts w:ascii="宋体" w:eastAsia="宋体" w:hAnsi="宋体" w:cs="宋体" w:hint="eastAsia"/>
          <w:color w:val="000000"/>
          <w:kern w:val="0"/>
          <w:sz w:val="28"/>
          <w:szCs w:val="28"/>
          <w:bdr w:val="none" w:sz="0" w:space="0" w:color="auto" w:frame="1"/>
        </w:rPr>
        <w:t>翀莅院检查</w:t>
      </w:r>
      <w:proofErr w:type="gramEnd"/>
      <w:r w:rsidR="003D69C3" w:rsidRPr="003D69C3">
        <w:rPr>
          <w:rFonts w:ascii="宋体" w:eastAsia="宋体" w:hAnsi="宋体" w:cs="宋体" w:hint="eastAsia"/>
          <w:color w:val="000000"/>
          <w:kern w:val="0"/>
          <w:sz w:val="28"/>
          <w:szCs w:val="28"/>
          <w:bdr w:val="none" w:sz="0" w:space="0" w:color="auto" w:frame="1"/>
        </w:rPr>
        <w:t>指导工作，在教职工骨干代表座谈会上听取了学院领导工作汇报后表示，“碧</w:t>
      </w:r>
      <w:proofErr w:type="gramStart"/>
      <w:r w:rsidR="003D69C3" w:rsidRPr="003D69C3">
        <w:rPr>
          <w:rFonts w:ascii="宋体" w:eastAsia="宋体" w:hAnsi="宋体" w:cs="宋体" w:hint="eastAsia"/>
          <w:color w:val="000000"/>
          <w:kern w:val="0"/>
          <w:sz w:val="28"/>
          <w:szCs w:val="28"/>
          <w:bdr w:val="none" w:sz="0" w:space="0" w:color="auto" w:frame="1"/>
        </w:rPr>
        <w:t>桂园</w:t>
      </w:r>
      <w:proofErr w:type="gramEnd"/>
      <w:r w:rsidR="003D69C3" w:rsidRPr="003D69C3">
        <w:rPr>
          <w:rFonts w:ascii="宋体" w:eastAsia="宋体" w:hAnsi="宋体" w:cs="宋体" w:hint="eastAsia"/>
          <w:color w:val="000000"/>
          <w:kern w:val="0"/>
          <w:sz w:val="28"/>
          <w:szCs w:val="28"/>
          <w:bdr w:val="none" w:sz="0" w:space="0" w:color="auto" w:frame="1"/>
        </w:rPr>
        <w:t>职业学院的建设目</w:t>
      </w:r>
    </w:p>
    <w:p w:rsidR="002558EB" w:rsidRDefault="001F54DA" w:rsidP="003D69C3">
      <w:pPr>
        <w:widowControl/>
        <w:spacing w:line="520" w:lineRule="exact"/>
        <w:ind w:firstLine="556"/>
        <w:rPr>
          <w:rFonts w:ascii="宋体" w:eastAsia="宋体" w:hAnsi="宋体" w:cs="宋体" w:hint="eastAsia"/>
          <w:color w:val="000000"/>
          <w:kern w:val="0"/>
          <w:sz w:val="28"/>
          <w:szCs w:val="28"/>
          <w:bdr w:val="none" w:sz="0" w:space="0" w:color="auto" w:frame="1"/>
        </w:rPr>
      </w:pPr>
      <w:r w:rsidRPr="00E45BBE">
        <w:rPr>
          <w:rFonts w:ascii="宋体" w:eastAsia="宋体" w:hAnsi="宋体" w:cs="宋体"/>
          <w:noProof/>
          <w:color w:val="000000"/>
          <w:kern w:val="0"/>
          <w:sz w:val="24"/>
          <w:szCs w:val="24"/>
          <w:bdr w:val="none" w:sz="0" w:space="0" w:color="auto" w:frame="1"/>
        </w:rPr>
        <mc:AlternateContent>
          <mc:Choice Requires="wps">
            <w:drawing>
              <wp:anchor distT="0" distB="0" distL="114300" distR="114300" simplePos="0" relativeHeight="251666432" behindDoc="1" locked="0" layoutInCell="1" allowOverlap="1" wp14:anchorId="17A898ED" wp14:editId="39FF6B14">
                <wp:simplePos x="0" y="0"/>
                <wp:positionH relativeFrom="column">
                  <wp:posOffset>175895</wp:posOffset>
                </wp:positionH>
                <wp:positionV relativeFrom="paragraph">
                  <wp:posOffset>45720</wp:posOffset>
                </wp:positionV>
                <wp:extent cx="3638550" cy="390525"/>
                <wp:effectExtent l="0" t="0" r="0" b="0"/>
                <wp:wrapTight wrapText="bothSides">
                  <wp:wrapPolygon edited="0">
                    <wp:start x="339" y="0"/>
                    <wp:lineTo x="339" y="20020"/>
                    <wp:lineTo x="21148" y="20020"/>
                    <wp:lineTo x="21148" y="0"/>
                    <wp:lineTo x="339" y="0"/>
                  </wp:wrapPolygon>
                </wp:wrapTight>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390525"/>
                        </a:xfrm>
                        <a:prstGeom prst="rect">
                          <a:avLst/>
                        </a:prstGeom>
                        <a:noFill/>
                        <a:ln w="9525">
                          <a:noFill/>
                          <a:miter lim="800000"/>
                          <a:headEnd/>
                          <a:tailEnd/>
                        </a:ln>
                      </wps:spPr>
                      <wps:txbx>
                        <w:txbxContent>
                          <w:p w:rsidR="001F54DA" w:rsidRDefault="001F54DA" w:rsidP="002558EB">
                            <w:pPr>
                              <w:widowControl/>
                              <w:adjustRightInd w:val="0"/>
                              <w:snapToGrid w:val="0"/>
                              <w:jc w:val="center"/>
                            </w:pPr>
                            <w:r w:rsidRPr="00E45BBE">
                              <w:rPr>
                                <w:rFonts w:ascii="宋体" w:eastAsia="宋体" w:hAnsi="宋体" w:cs="宋体" w:hint="eastAsia"/>
                                <w:noProof/>
                                <w:color w:val="000000"/>
                                <w:kern w:val="0"/>
                                <w:sz w:val="24"/>
                                <w:szCs w:val="24"/>
                                <w:bdr w:val="none" w:sz="0" w:space="0" w:color="auto" w:frame="1"/>
                              </w:rPr>
                              <w:t>许从进书记领学陈翀理事长讲话精神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3.85pt;margin-top:3.6pt;width:286.5pt;height:30.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" filled="f" stroked="f">
                <v:textbox>
                  <w:txbxContent>
                    <w:p w:rsidR="001F54DA" w:rsidRDefault="001F54DA" w:rsidP="002558EB">
                      <w:pPr>
                        <w:widowControl/>
                        <w:adjustRightInd w:val="0"/>
                        <w:snapToGrid w:val="0"/>
                        <w:jc w:val="center"/>
                      </w:pPr>
                      <w:r w:rsidRPr="00E45BBE">
                        <w:rPr>
                          <w:rFonts w:ascii="宋体" w:eastAsia="宋体" w:hAnsi="宋体" w:cs="宋体" w:hint="eastAsia"/>
                          <w:noProof/>
                          <w:color w:val="000000"/>
                          <w:kern w:val="0"/>
                          <w:sz w:val="24"/>
                          <w:szCs w:val="24"/>
                          <w:bdr w:val="none" w:sz="0" w:space="0" w:color="auto" w:frame="1"/>
                        </w:rPr>
                        <w:t>许从进书记领学陈翀理事长讲话精神</w:t>
                      </w:r>
                    </w:p>
                  </w:txbxContent>
                </v:textbox>
                <w10:wrap type="tight"/>
              </v:shape>
            </w:pict>
          </mc:Fallback>
        </mc:AlternateContent>
      </w:r>
      <w:proofErr w:type="gramStart"/>
      <w:r w:rsidR="003D69C3" w:rsidRPr="003D69C3">
        <w:rPr>
          <w:rFonts w:ascii="宋体" w:eastAsia="宋体" w:hAnsi="宋体" w:cs="宋体" w:hint="eastAsia"/>
          <w:color w:val="000000"/>
          <w:kern w:val="0"/>
          <w:sz w:val="28"/>
          <w:szCs w:val="28"/>
          <w:bdr w:val="none" w:sz="0" w:space="0" w:color="auto" w:frame="1"/>
        </w:rPr>
        <w:t>标一定</w:t>
      </w:r>
      <w:proofErr w:type="gramEnd"/>
      <w:r w:rsidR="003D69C3" w:rsidRPr="003D69C3">
        <w:rPr>
          <w:rFonts w:ascii="宋体" w:eastAsia="宋体" w:hAnsi="宋体" w:cs="宋体" w:hint="eastAsia"/>
          <w:color w:val="000000"/>
          <w:kern w:val="0"/>
          <w:sz w:val="28"/>
          <w:szCs w:val="28"/>
          <w:bdr w:val="none" w:sz="0" w:space="0" w:color="auto" w:frame="1"/>
        </w:rPr>
        <w:t>是</w:t>
      </w:r>
      <w:proofErr w:type="gramStart"/>
      <w:r w:rsidR="003D69C3" w:rsidRPr="003D69C3">
        <w:rPr>
          <w:rFonts w:ascii="宋体" w:eastAsia="宋体" w:hAnsi="宋体" w:cs="宋体" w:hint="eastAsia"/>
          <w:color w:val="000000"/>
          <w:kern w:val="0"/>
          <w:sz w:val="28"/>
          <w:szCs w:val="28"/>
          <w:bdr w:val="none" w:sz="0" w:space="0" w:color="auto" w:frame="1"/>
        </w:rPr>
        <w:t>‘</w:t>
      </w:r>
      <w:proofErr w:type="gramEnd"/>
      <w:r w:rsidR="003D69C3" w:rsidRPr="003D69C3">
        <w:rPr>
          <w:rFonts w:ascii="宋体" w:eastAsia="宋体" w:hAnsi="宋体" w:cs="宋体" w:hint="eastAsia"/>
          <w:color w:val="000000"/>
          <w:kern w:val="0"/>
          <w:sz w:val="28"/>
          <w:szCs w:val="28"/>
          <w:bdr w:val="none" w:sz="0" w:space="0" w:color="auto" w:frame="1"/>
        </w:rPr>
        <w:t>办全国最</w:t>
      </w:r>
      <w:r w:rsidR="002558EB">
        <w:rPr>
          <w:rFonts w:ascii="宋体" w:eastAsia="宋体" w:hAnsi="宋体" w:cs="宋体" w:hint="eastAsia"/>
          <w:color w:val="000000"/>
          <w:kern w:val="0"/>
          <w:sz w:val="28"/>
          <w:szCs w:val="28"/>
          <w:bdr w:val="none" w:sz="0" w:space="0" w:color="auto" w:frame="1"/>
        </w:rPr>
        <w:t xml:space="preserve">  </w:t>
      </w:r>
    </w:p>
    <w:p w:rsidR="003D69C3" w:rsidRPr="003D69C3" w:rsidRDefault="003D69C3" w:rsidP="002558EB">
      <w:pPr>
        <w:widowControl/>
        <w:spacing w:line="520" w:lineRule="exact"/>
        <w:rPr>
          <w:rFonts w:ascii="宋体" w:eastAsia="宋体" w:hAnsi="宋体" w:cs="宋体"/>
          <w:color w:val="000000"/>
          <w:kern w:val="0"/>
          <w:sz w:val="28"/>
          <w:szCs w:val="28"/>
          <w:bdr w:val="none" w:sz="0" w:space="0" w:color="auto" w:frame="1"/>
        </w:rPr>
      </w:pPr>
      <w:r w:rsidRPr="003D69C3">
        <w:rPr>
          <w:rFonts w:ascii="宋体" w:eastAsia="宋体" w:hAnsi="宋体" w:cs="宋体" w:hint="eastAsia"/>
          <w:color w:val="000000"/>
          <w:kern w:val="0"/>
          <w:sz w:val="28"/>
          <w:szCs w:val="28"/>
          <w:bdr w:val="none" w:sz="0" w:space="0" w:color="auto" w:frame="1"/>
        </w:rPr>
        <w:t>好的职业学院</w:t>
      </w:r>
      <w:proofErr w:type="gramStart"/>
      <w:r w:rsidRPr="003D69C3">
        <w:rPr>
          <w:rFonts w:ascii="宋体" w:eastAsia="宋体" w:hAnsi="宋体" w:cs="宋体" w:hint="eastAsia"/>
          <w:color w:val="000000"/>
          <w:kern w:val="0"/>
          <w:sz w:val="28"/>
          <w:szCs w:val="28"/>
          <w:bdr w:val="none" w:sz="0" w:space="0" w:color="auto" w:frame="1"/>
        </w:rPr>
        <w:t>’”</w:t>
      </w:r>
      <w:proofErr w:type="gramEnd"/>
      <w:r w:rsidRPr="003D69C3">
        <w:rPr>
          <w:rFonts w:ascii="宋体" w:eastAsia="宋体" w:hAnsi="宋体" w:cs="宋体" w:hint="eastAsia"/>
          <w:color w:val="000000"/>
          <w:kern w:val="0"/>
          <w:sz w:val="28"/>
          <w:szCs w:val="28"/>
          <w:bdr w:val="none" w:sz="0" w:space="0" w:color="auto" w:frame="1"/>
        </w:rPr>
        <w:t>，“集团和国强公益基金</w:t>
      </w:r>
      <w:bookmarkStart w:id="0" w:name="_GoBack"/>
      <w:bookmarkEnd w:id="0"/>
      <w:r w:rsidRPr="003D69C3">
        <w:rPr>
          <w:rFonts w:ascii="宋体" w:eastAsia="宋体" w:hAnsi="宋体" w:cs="宋体" w:hint="eastAsia"/>
          <w:color w:val="000000"/>
          <w:kern w:val="0"/>
          <w:sz w:val="28"/>
          <w:szCs w:val="28"/>
          <w:bdr w:val="none" w:sz="0" w:space="0" w:color="auto" w:frame="1"/>
        </w:rPr>
        <w:t>会将加大人力物力的投入，基</w:t>
      </w:r>
      <w:r w:rsidRPr="003D69C3">
        <w:rPr>
          <w:rFonts w:ascii="宋体" w:eastAsia="宋体" w:hAnsi="宋体" w:cs="宋体" w:hint="eastAsia"/>
          <w:color w:val="000000"/>
          <w:kern w:val="0"/>
          <w:sz w:val="28"/>
          <w:szCs w:val="28"/>
          <w:bdr w:val="none" w:sz="0" w:space="0" w:color="auto" w:frame="1"/>
        </w:rPr>
        <w:lastRenderedPageBreak/>
        <w:t>金会各理事单位也将发挥更大作用，全力以赴支持职院工作”。</w:t>
      </w:r>
    </w:p>
    <w:p w:rsidR="00E45BBE" w:rsidRDefault="003D69C3" w:rsidP="003D69C3">
      <w:pPr>
        <w:widowControl/>
        <w:spacing w:line="520" w:lineRule="exact"/>
        <w:ind w:firstLine="556"/>
        <w:jc w:val="left"/>
        <w:rPr>
          <w:rFonts w:ascii="宋体" w:eastAsia="宋体" w:hAnsi="宋体" w:cs="宋体" w:hint="eastAsia"/>
          <w:color w:val="000000"/>
          <w:kern w:val="0"/>
          <w:sz w:val="28"/>
          <w:szCs w:val="28"/>
          <w:bdr w:val="none" w:sz="0" w:space="0" w:color="auto" w:frame="1"/>
        </w:rPr>
      </w:pPr>
      <w:r w:rsidRPr="003D69C3">
        <w:rPr>
          <w:rFonts w:ascii="宋体" w:eastAsia="宋体" w:hAnsi="宋体" w:cs="宋体" w:hint="eastAsia"/>
          <w:color w:val="000000"/>
          <w:kern w:val="0"/>
          <w:sz w:val="28"/>
          <w:szCs w:val="28"/>
          <w:bdr w:val="none" w:sz="0" w:space="0" w:color="auto" w:frame="1"/>
        </w:rPr>
        <w:t>许从进书记强调，陈理事长的讲话指引碧</w:t>
      </w:r>
      <w:proofErr w:type="gramStart"/>
      <w:r w:rsidRPr="003D69C3">
        <w:rPr>
          <w:rFonts w:ascii="宋体" w:eastAsia="宋体" w:hAnsi="宋体" w:cs="宋体" w:hint="eastAsia"/>
          <w:color w:val="000000"/>
          <w:kern w:val="0"/>
          <w:sz w:val="28"/>
          <w:szCs w:val="28"/>
          <w:bdr w:val="none" w:sz="0" w:space="0" w:color="auto" w:frame="1"/>
        </w:rPr>
        <w:t>桂园</w:t>
      </w:r>
      <w:proofErr w:type="gramEnd"/>
      <w:r w:rsidRPr="003D69C3">
        <w:rPr>
          <w:rFonts w:ascii="宋体" w:eastAsia="宋体" w:hAnsi="宋体" w:cs="宋体" w:hint="eastAsia"/>
          <w:color w:val="000000"/>
          <w:kern w:val="0"/>
          <w:sz w:val="28"/>
          <w:szCs w:val="28"/>
          <w:bdr w:val="none" w:sz="0" w:space="0" w:color="auto" w:frame="1"/>
        </w:rPr>
        <w:t>职院新时期建设发展的目标明确，措施有力，催人奋进。大家要深入学习领会学院创办人提出建设“人人都想读，用人单位抢着要”的名校的目标和</w:t>
      </w:r>
      <w:proofErr w:type="gramStart"/>
      <w:r w:rsidRPr="003D69C3">
        <w:rPr>
          <w:rFonts w:ascii="宋体" w:eastAsia="宋体" w:hAnsi="宋体" w:cs="宋体" w:hint="eastAsia"/>
          <w:color w:val="000000"/>
          <w:kern w:val="0"/>
          <w:sz w:val="28"/>
          <w:szCs w:val="28"/>
          <w:bdr w:val="none" w:sz="0" w:space="0" w:color="auto" w:frame="1"/>
        </w:rPr>
        <w:t>陈翀</w:t>
      </w:r>
      <w:proofErr w:type="gramEnd"/>
      <w:r w:rsidRPr="003D69C3">
        <w:rPr>
          <w:rFonts w:ascii="宋体" w:eastAsia="宋体" w:hAnsi="宋体" w:cs="宋体" w:hint="eastAsia"/>
          <w:color w:val="000000"/>
          <w:kern w:val="0"/>
          <w:sz w:val="28"/>
          <w:szCs w:val="28"/>
          <w:bdr w:val="none" w:sz="0" w:space="0" w:color="auto" w:frame="1"/>
        </w:rPr>
        <w:t>理事长提出的“办</w:t>
      </w:r>
    </w:p>
    <w:p w:rsidR="003D69C3" w:rsidRDefault="003D69C3" w:rsidP="00E45BBE">
      <w:pPr>
        <w:widowControl/>
        <w:spacing w:line="520" w:lineRule="exact"/>
        <w:jc w:val="left"/>
        <w:rPr>
          <w:rFonts w:ascii="宋体" w:eastAsia="宋体" w:hAnsi="宋体" w:cs="宋体" w:hint="eastAsia"/>
          <w:color w:val="000000"/>
          <w:kern w:val="0"/>
          <w:sz w:val="28"/>
          <w:szCs w:val="28"/>
          <w:bdr w:val="none" w:sz="0" w:space="0" w:color="auto" w:frame="1"/>
        </w:rPr>
      </w:pPr>
      <w:r w:rsidRPr="003D69C3">
        <w:rPr>
          <w:rFonts w:ascii="宋体" w:eastAsia="宋体" w:hAnsi="宋体" w:cs="宋体" w:hint="eastAsia"/>
          <w:color w:val="000000"/>
          <w:kern w:val="0"/>
          <w:sz w:val="28"/>
          <w:szCs w:val="28"/>
          <w:bdr w:val="none" w:sz="0" w:space="0" w:color="auto" w:frame="1"/>
        </w:rPr>
        <w:t>全国最好的职业学院</w:t>
      </w:r>
      <w:proofErr w:type="gramStart"/>
      <w:r w:rsidRPr="003D69C3">
        <w:rPr>
          <w:rFonts w:ascii="宋体" w:eastAsia="宋体" w:hAnsi="宋体" w:cs="宋体" w:hint="eastAsia"/>
          <w:color w:val="000000"/>
          <w:kern w:val="0"/>
          <w:sz w:val="28"/>
          <w:szCs w:val="28"/>
          <w:bdr w:val="none" w:sz="0" w:space="0" w:color="auto" w:frame="1"/>
        </w:rPr>
        <w:t>”</w:t>
      </w:r>
      <w:proofErr w:type="gramEnd"/>
      <w:r w:rsidRPr="003D69C3">
        <w:rPr>
          <w:rFonts w:ascii="宋体" w:eastAsia="宋体" w:hAnsi="宋体" w:cs="宋体" w:hint="eastAsia"/>
          <w:color w:val="000000"/>
          <w:kern w:val="0"/>
          <w:sz w:val="28"/>
          <w:szCs w:val="28"/>
          <w:bdr w:val="none" w:sz="0" w:space="0" w:color="auto" w:frame="1"/>
        </w:rPr>
        <w:t>的建设目标，以此作为学院的建设的行动纲领。要统一思想认识，从“办全国最好的职业学院”目标出发，落实梁炽娟校监在学院董事会扩大会议上就学习贯彻陈翀理事长讲话精神提出七点要求，党组织和党员带头落实到具体工作中。</w:t>
      </w:r>
    </w:p>
    <w:p w:rsidR="001F54DA" w:rsidRPr="003D69C3" w:rsidRDefault="001F54DA" w:rsidP="000F3751">
      <w:pPr>
        <w:widowControl/>
        <w:spacing w:line="525" w:lineRule="atLeast"/>
        <w:jc w:val="center"/>
        <w:rPr>
          <w:rFonts w:ascii="宋体" w:eastAsia="宋体" w:hAnsi="宋体" w:cs="宋体"/>
          <w:noProof/>
          <w:color w:val="000000"/>
          <w:kern w:val="0"/>
          <w:sz w:val="28"/>
          <w:szCs w:val="28"/>
          <w:bdr w:val="none" w:sz="0" w:space="0" w:color="auto" w:frame="1"/>
        </w:rPr>
      </w:pPr>
      <w:r w:rsidRPr="0048104B">
        <w:rPr>
          <w:rFonts w:ascii="宋体" w:eastAsia="宋体" w:hAnsi="宋体" w:cs="宋体"/>
          <w:noProof/>
          <w:color w:val="000000"/>
          <w:kern w:val="0"/>
          <w:sz w:val="28"/>
          <w:szCs w:val="28"/>
          <w:bdr w:val="none" w:sz="0" w:space="0" w:color="auto" w:frame="1"/>
        </w:rPr>
        <w:drawing>
          <wp:inline distT="0" distB="0" distL="0" distR="0" wp14:anchorId="1BACF7FB" wp14:editId="55B21806">
            <wp:extent cx="4914900" cy="2913836"/>
            <wp:effectExtent l="0" t="0" r="0" b="1270"/>
            <wp:docPr id="3" name="图片 3" descr="0Z6A8096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Z6A8096_副本.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0" cy="2913836"/>
                    </a:xfrm>
                    <a:prstGeom prst="rect">
                      <a:avLst/>
                    </a:prstGeom>
                    <a:noFill/>
                    <a:ln>
                      <a:noFill/>
                    </a:ln>
                  </pic:spPr>
                </pic:pic>
              </a:graphicData>
            </a:graphic>
          </wp:inline>
        </w:drawing>
      </w:r>
    </w:p>
    <w:p w:rsidR="001F54DA" w:rsidRPr="003D69C3" w:rsidRDefault="001F54DA" w:rsidP="001F54DA">
      <w:pPr>
        <w:widowControl/>
        <w:spacing w:line="525" w:lineRule="atLeast"/>
        <w:jc w:val="center"/>
        <w:rPr>
          <w:rFonts w:ascii="宋体" w:eastAsia="宋体" w:hAnsi="宋体" w:cs="宋体"/>
          <w:noProof/>
          <w:color w:val="000000"/>
          <w:kern w:val="0"/>
          <w:sz w:val="24"/>
          <w:szCs w:val="24"/>
          <w:bdr w:val="none" w:sz="0" w:space="0" w:color="auto" w:frame="1"/>
        </w:rPr>
      </w:pPr>
      <w:r w:rsidRPr="0048104B">
        <w:rPr>
          <w:rFonts w:ascii="宋体" w:eastAsia="宋体" w:hAnsi="宋体" w:cs="宋体" w:hint="eastAsia"/>
          <w:noProof/>
          <w:color w:val="000000"/>
          <w:kern w:val="0"/>
          <w:sz w:val="24"/>
          <w:szCs w:val="24"/>
          <w:bdr w:val="none" w:sz="0" w:space="0" w:color="auto" w:frame="1"/>
        </w:rPr>
        <w:t>与会人员分析研判学院第二季意识形态安全工作</w:t>
      </w:r>
    </w:p>
    <w:p w:rsidR="003D69C3" w:rsidRPr="0048104B" w:rsidRDefault="003D69C3" w:rsidP="00CB69BA">
      <w:pPr>
        <w:widowControl/>
        <w:spacing w:before="240" w:line="525" w:lineRule="atLeast"/>
        <w:ind w:firstLine="570"/>
        <w:rPr>
          <w:rFonts w:ascii="宋体" w:eastAsia="宋体" w:hAnsi="宋体" w:cs="宋体"/>
          <w:b/>
          <w:bCs/>
          <w:color w:val="000000"/>
          <w:kern w:val="0"/>
          <w:sz w:val="28"/>
          <w:szCs w:val="28"/>
          <w:bdr w:val="none" w:sz="0" w:space="0" w:color="auto" w:frame="1"/>
        </w:rPr>
      </w:pPr>
      <w:r w:rsidRPr="0048104B">
        <w:rPr>
          <w:rFonts w:ascii="宋体" w:eastAsia="宋体" w:hAnsi="宋体" w:cs="宋体" w:hint="eastAsia"/>
          <w:b/>
          <w:bCs/>
          <w:color w:val="000000"/>
          <w:kern w:val="0"/>
          <w:sz w:val="28"/>
          <w:szCs w:val="28"/>
          <w:bdr w:val="none" w:sz="0" w:space="0" w:color="auto" w:frame="1"/>
        </w:rPr>
        <w:t>第二季度意识形态安全分析</w:t>
      </w:r>
      <w:proofErr w:type="gramStart"/>
      <w:r w:rsidRPr="0048104B">
        <w:rPr>
          <w:rFonts w:ascii="宋体" w:eastAsia="宋体" w:hAnsi="宋体" w:cs="宋体" w:hint="eastAsia"/>
          <w:b/>
          <w:bCs/>
          <w:color w:val="000000"/>
          <w:kern w:val="0"/>
          <w:sz w:val="28"/>
          <w:szCs w:val="28"/>
          <w:bdr w:val="none" w:sz="0" w:space="0" w:color="auto" w:frame="1"/>
        </w:rPr>
        <w:t>研</w:t>
      </w:r>
      <w:proofErr w:type="gramEnd"/>
      <w:r w:rsidRPr="0048104B">
        <w:rPr>
          <w:rFonts w:ascii="宋体" w:eastAsia="宋体" w:hAnsi="宋体" w:cs="宋体" w:hint="eastAsia"/>
          <w:b/>
          <w:bCs/>
          <w:color w:val="000000"/>
          <w:kern w:val="0"/>
          <w:sz w:val="28"/>
          <w:szCs w:val="28"/>
          <w:bdr w:val="none" w:sz="0" w:space="0" w:color="auto" w:frame="1"/>
        </w:rPr>
        <w:t>判会</w:t>
      </w:r>
    </w:p>
    <w:p w:rsidR="003D69C3" w:rsidRPr="0048104B" w:rsidRDefault="003D69C3" w:rsidP="003D69C3">
      <w:pPr>
        <w:widowControl/>
        <w:spacing w:line="525" w:lineRule="atLeast"/>
        <w:ind w:firstLine="570"/>
        <w:rPr>
          <w:rFonts w:ascii="微软雅黑" w:eastAsia="微软雅黑" w:hAnsi="微软雅黑" w:cs="宋体"/>
          <w:color w:val="000000"/>
          <w:kern w:val="0"/>
          <w:sz w:val="28"/>
          <w:szCs w:val="28"/>
        </w:rPr>
      </w:pPr>
      <w:r w:rsidRPr="0048104B">
        <w:rPr>
          <w:rFonts w:ascii="宋体" w:eastAsia="宋体" w:hAnsi="宋体" w:cs="宋体" w:hint="eastAsia"/>
          <w:color w:val="000000"/>
          <w:kern w:val="0"/>
          <w:sz w:val="28"/>
          <w:szCs w:val="28"/>
          <w:bdr w:val="none" w:sz="0" w:space="0" w:color="auto" w:frame="1"/>
        </w:rPr>
        <w:t>会议套开了第二季度学院意识形态安全分析</w:t>
      </w:r>
      <w:proofErr w:type="gramStart"/>
      <w:r w:rsidRPr="0048104B">
        <w:rPr>
          <w:rFonts w:ascii="宋体" w:eastAsia="宋体" w:hAnsi="宋体" w:cs="宋体" w:hint="eastAsia"/>
          <w:color w:val="000000"/>
          <w:kern w:val="0"/>
          <w:sz w:val="28"/>
          <w:szCs w:val="28"/>
          <w:bdr w:val="none" w:sz="0" w:space="0" w:color="auto" w:frame="1"/>
        </w:rPr>
        <w:t>研</w:t>
      </w:r>
      <w:proofErr w:type="gramEnd"/>
      <w:r w:rsidRPr="0048104B">
        <w:rPr>
          <w:rFonts w:ascii="宋体" w:eastAsia="宋体" w:hAnsi="宋体" w:cs="宋体" w:hint="eastAsia"/>
          <w:color w:val="000000"/>
          <w:kern w:val="0"/>
          <w:sz w:val="28"/>
          <w:szCs w:val="28"/>
          <w:bdr w:val="none" w:sz="0" w:space="0" w:color="auto" w:frame="1"/>
        </w:rPr>
        <w:t>判会。贯彻落实省市教育工委关于意识形态安全和维护稳定工作部署，分析</w:t>
      </w:r>
      <w:proofErr w:type="gramStart"/>
      <w:r w:rsidRPr="0048104B">
        <w:rPr>
          <w:rFonts w:ascii="宋体" w:eastAsia="宋体" w:hAnsi="宋体" w:cs="宋体" w:hint="eastAsia"/>
          <w:color w:val="000000"/>
          <w:kern w:val="0"/>
          <w:sz w:val="28"/>
          <w:szCs w:val="28"/>
          <w:bdr w:val="none" w:sz="0" w:space="0" w:color="auto" w:frame="1"/>
        </w:rPr>
        <w:t>研</w:t>
      </w:r>
      <w:proofErr w:type="gramEnd"/>
      <w:r w:rsidRPr="0048104B">
        <w:rPr>
          <w:rFonts w:ascii="宋体" w:eastAsia="宋体" w:hAnsi="宋体" w:cs="宋体" w:hint="eastAsia"/>
          <w:color w:val="000000"/>
          <w:kern w:val="0"/>
          <w:sz w:val="28"/>
          <w:szCs w:val="28"/>
          <w:bdr w:val="none" w:sz="0" w:space="0" w:color="auto" w:frame="1"/>
        </w:rPr>
        <w:t>判学院意识形态和安全形势，安排部署特别防护</w:t>
      </w:r>
      <w:proofErr w:type="gramStart"/>
      <w:r w:rsidRPr="0048104B">
        <w:rPr>
          <w:rFonts w:ascii="宋体" w:eastAsia="宋体" w:hAnsi="宋体" w:cs="宋体" w:hint="eastAsia"/>
          <w:color w:val="000000"/>
          <w:kern w:val="0"/>
          <w:sz w:val="28"/>
          <w:szCs w:val="28"/>
          <w:bdr w:val="none" w:sz="0" w:space="0" w:color="auto" w:frame="1"/>
        </w:rPr>
        <w:t>期维护</w:t>
      </w:r>
      <w:proofErr w:type="gramEnd"/>
      <w:r w:rsidRPr="0048104B">
        <w:rPr>
          <w:rFonts w:ascii="宋体" w:eastAsia="宋体" w:hAnsi="宋体" w:cs="宋体" w:hint="eastAsia"/>
          <w:color w:val="000000"/>
          <w:kern w:val="0"/>
          <w:sz w:val="28"/>
          <w:szCs w:val="28"/>
          <w:bdr w:val="none" w:sz="0" w:space="0" w:color="auto" w:frame="1"/>
        </w:rPr>
        <w:t>安全稳定工作。</w:t>
      </w:r>
    </w:p>
    <w:p w:rsidR="003D69C3" w:rsidRDefault="003D69C3" w:rsidP="003D69C3">
      <w:pPr>
        <w:widowControl/>
        <w:spacing w:line="525" w:lineRule="atLeast"/>
        <w:ind w:firstLine="570"/>
        <w:rPr>
          <w:rFonts w:ascii="宋体" w:eastAsia="宋体" w:hAnsi="宋体" w:cs="宋体" w:hint="eastAsia"/>
          <w:color w:val="000000"/>
          <w:kern w:val="0"/>
          <w:sz w:val="28"/>
          <w:szCs w:val="28"/>
          <w:bdr w:val="none" w:sz="0" w:space="0" w:color="auto" w:frame="1"/>
        </w:rPr>
      </w:pPr>
      <w:r w:rsidRPr="0048104B">
        <w:rPr>
          <w:rFonts w:ascii="宋体" w:eastAsia="宋体" w:hAnsi="宋体" w:cs="宋体" w:hint="eastAsia"/>
          <w:color w:val="000000"/>
          <w:kern w:val="0"/>
          <w:sz w:val="28"/>
          <w:szCs w:val="28"/>
          <w:bdr w:val="none" w:sz="0" w:space="0" w:color="auto" w:frame="1"/>
        </w:rPr>
        <w:t>会议强调要提高政治站位，落实责任，增强行动自觉，保持高度警觉，深入排查隐患，加强防范，严格管理，加强阵地建设。确保意识形态安全，维护学院和谐稳定。</w:t>
      </w:r>
    </w:p>
    <w:p w:rsidR="001F54DA" w:rsidRPr="0048104B" w:rsidRDefault="001F54DA" w:rsidP="000F3751">
      <w:pPr>
        <w:widowControl/>
        <w:spacing w:line="525" w:lineRule="atLeast"/>
        <w:jc w:val="center"/>
        <w:rPr>
          <w:rFonts w:ascii="微软雅黑" w:eastAsia="微软雅黑" w:hAnsi="微软雅黑" w:cs="宋体"/>
          <w:color w:val="000000"/>
          <w:kern w:val="0"/>
          <w:sz w:val="28"/>
          <w:szCs w:val="28"/>
        </w:rPr>
      </w:pPr>
      <w:r w:rsidRPr="0048104B">
        <w:rPr>
          <w:rFonts w:ascii="宋体" w:eastAsia="宋体" w:hAnsi="宋体" w:cs="宋体"/>
          <w:noProof/>
          <w:color w:val="000000"/>
          <w:kern w:val="0"/>
          <w:sz w:val="28"/>
          <w:szCs w:val="28"/>
          <w:bdr w:val="none" w:sz="0" w:space="0" w:color="auto" w:frame="1"/>
        </w:rPr>
        <w:lastRenderedPageBreak/>
        <w:drawing>
          <wp:inline distT="0" distB="0" distL="0" distR="0" wp14:anchorId="64AF6413" wp14:editId="379F2C35">
            <wp:extent cx="4769018" cy="2718340"/>
            <wp:effectExtent l="0" t="0" r="0" b="6350"/>
            <wp:docPr id="6" name="图片 6" descr="0Z6A810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Z6A8101_副本.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9018" cy="2718340"/>
                    </a:xfrm>
                    <a:prstGeom prst="rect">
                      <a:avLst/>
                    </a:prstGeom>
                    <a:noFill/>
                    <a:ln>
                      <a:noFill/>
                    </a:ln>
                  </pic:spPr>
                </pic:pic>
              </a:graphicData>
            </a:graphic>
          </wp:inline>
        </w:drawing>
      </w:r>
    </w:p>
    <w:p w:rsidR="001F54DA" w:rsidRPr="0048104B" w:rsidRDefault="001F54DA" w:rsidP="001F54DA">
      <w:pPr>
        <w:widowControl/>
        <w:spacing w:line="525" w:lineRule="atLeast"/>
        <w:jc w:val="center"/>
        <w:rPr>
          <w:rFonts w:ascii="微软雅黑" w:eastAsia="微软雅黑" w:hAnsi="微软雅黑" w:cs="宋体"/>
          <w:color w:val="000000"/>
          <w:kern w:val="0"/>
          <w:sz w:val="24"/>
          <w:szCs w:val="24"/>
        </w:rPr>
      </w:pPr>
      <w:r w:rsidRPr="0048104B">
        <w:rPr>
          <w:rFonts w:ascii="宋体" w:eastAsia="宋体" w:hAnsi="宋体" w:cs="宋体" w:hint="eastAsia"/>
          <w:color w:val="000000"/>
          <w:kern w:val="0"/>
          <w:sz w:val="24"/>
          <w:szCs w:val="24"/>
          <w:bdr w:val="none" w:sz="0" w:space="0" w:color="auto" w:frame="1"/>
        </w:rPr>
        <w:t>会议要求</w:t>
      </w:r>
      <w:r>
        <w:rPr>
          <w:rFonts w:ascii="宋体" w:eastAsia="宋体" w:hAnsi="宋体" w:cs="宋体" w:hint="eastAsia"/>
          <w:color w:val="000000"/>
          <w:kern w:val="0"/>
          <w:sz w:val="24"/>
          <w:szCs w:val="24"/>
          <w:bdr w:val="none" w:sz="0" w:space="0" w:color="auto" w:frame="1"/>
        </w:rPr>
        <w:t>做好</w:t>
      </w:r>
      <w:r w:rsidRPr="0048104B">
        <w:rPr>
          <w:rFonts w:ascii="宋体" w:eastAsia="宋体" w:hAnsi="宋体" w:cs="宋体" w:hint="eastAsia"/>
          <w:color w:val="000000"/>
          <w:kern w:val="0"/>
          <w:sz w:val="24"/>
          <w:szCs w:val="24"/>
          <w:bdr w:val="none" w:sz="0" w:space="0" w:color="auto" w:frame="1"/>
        </w:rPr>
        <w:t>高质量发展党员</w:t>
      </w:r>
      <w:r>
        <w:rPr>
          <w:rFonts w:ascii="宋体" w:eastAsia="宋体" w:hAnsi="宋体" w:cs="宋体" w:hint="eastAsia"/>
          <w:color w:val="000000"/>
          <w:kern w:val="0"/>
          <w:sz w:val="24"/>
          <w:szCs w:val="24"/>
          <w:bdr w:val="none" w:sz="0" w:space="0" w:color="auto" w:frame="1"/>
        </w:rPr>
        <w:t>工作</w:t>
      </w:r>
    </w:p>
    <w:p w:rsidR="003D69C3" w:rsidRPr="0048104B" w:rsidRDefault="003D69C3" w:rsidP="003D69C3">
      <w:pPr>
        <w:widowControl/>
        <w:spacing w:before="240" w:line="525" w:lineRule="atLeast"/>
        <w:ind w:firstLine="570"/>
        <w:rPr>
          <w:rFonts w:ascii="微软雅黑" w:eastAsia="微软雅黑" w:hAnsi="微软雅黑" w:cs="宋体"/>
          <w:color w:val="000000"/>
          <w:kern w:val="0"/>
          <w:sz w:val="28"/>
          <w:szCs w:val="28"/>
        </w:rPr>
      </w:pPr>
      <w:r w:rsidRPr="0048104B">
        <w:rPr>
          <w:rFonts w:ascii="宋体" w:eastAsia="宋体" w:hAnsi="宋体" w:cs="宋体" w:hint="eastAsia"/>
          <w:b/>
          <w:bCs/>
          <w:color w:val="000000"/>
          <w:kern w:val="0"/>
          <w:sz w:val="28"/>
          <w:szCs w:val="28"/>
          <w:bdr w:val="none" w:sz="0" w:space="0" w:color="auto" w:frame="1"/>
        </w:rPr>
        <w:t>高质量做好发展党员工作</w:t>
      </w:r>
    </w:p>
    <w:p w:rsidR="003D69C3" w:rsidRPr="0048104B" w:rsidRDefault="003D69C3" w:rsidP="003D69C3">
      <w:pPr>
        <w:widowControl/>
        <w:spacing w:line="525" w:lineRule="atLeast"/>
        <w:ind w:firstLine="570"/>
        <w:rPr>
          <w:rFonts w:ascii="微软雅黑" w:eastAsia="微软雅黑" w:hAnsi="微软雅黑" w:cs="宋体"/>
          <w:color w:val="000000"/>
          <w:kern w:val="0"/>
          <w:sz w:val="28"/>
          <w:szCs w:val="28"/>
        </w:rPr>
      </w:pPr>
      <w:r w:rsidRPr="0048104B">
        <w:rPr>
          <w:rFonts w:ascii="宋体" w:eastAsia="宋体" w:hAnsi="宋体" w:cs="宋体" w:hint="eastAsia"/>
          <w:color w:val="000000"/>
          <w:kern w:val="0"/>
          <w:sz w:val="28"/>
          <w:szCs w:val="28"/>
          <w:bdr w:val="none" w:sz="0" w:space="0" w:color="auto" w:frame="1"/>
        </w:rPr>
        <w:t>会议就新形势下做好发展党员工作进行部署。强调要以高度的政治责任感抓好发展党员工作，要加强在中青年教学骨干、高层次人才等重点人群中发展党员工作。党员干部要密切联系优秀教师，做好优秀中青年教师及高知识群体教师党员发展工作。</w:t>
      </w:r>
    </w:p>
    <w:p w:rsidR="003D69C3" w:rsidRPr="0048104B" w:rsidRDefault="003D69C3" w:rsidP="003D69C3">
      <w:pPr>
        <w:widowControl/>
        <w:spacing w:line="525" w:lineRule="atLeast"/>
        <w:ind w:firstLine="570"/>
        <w:rPr>
          <w:rFonts w:ascii="微软雅黑" w:eastAsia="微软雅黑" w:hAnsi="微软雅黑" w:cs="宋体"/>
          <w:color w:val="000000"/>
          <w:kern w:val="0"/>
          <w:sz w:val="28"/>
          <w:szCs w:val="28"/>
        </w:rPr>
      </w:pPr>
      <w:r w:rsidRPr="0048104B">
        <w:rPr>
          <w:rFonts w:ascii="宋体" w:eastAsia="宋体" w:hAnsi="宋体" w:cs="宋体" w:hint="eastAsia"/>
          <w:color w:val="000000"/>
          <w:kern w:val="0"/>
          <w:sz w:val="28"/>
          <w:szCs w:val="28"/>
          <w:bdr w:val="none" w:sz="0" w:space="0" w:color="auto" w:frame="1"/>
        </w:rPr>
        <w:t>会议要进一步规范党员发展工作，</w:t>
      </w:r>
      <w:proofErr w:type="gramStart"/>
      <w:r w:rsidRPr="0048104B">
        <w:rPr>
          <w:rFonts w:ascii="宋体" w:eastAsia="宋体" w:hAnsi="宋体" w:cs="宋体" w:hint="eastAsia"/>
          <w:color w:val="000000"/>
          <w:kern w:val="0"/>
          <w:sz w:val="28"/>
          <w:szCs w:val="28"/>
          <w:bdr w:val="none" w:sz="0" w:space="0" w:color="auto" w:frame="1"/>
        </w:rPr>
        <w:t>严格发展</w:t>
      </w:r>
      <w:proofErr w:type="gramEnd"/>
      <w:r w:rsidRPr="0048104B">
        <w:rPr>
          <w:rFonts w:ascii="宋体" w:eastAsia="宋体" w:hAnsi="宋体" w:cs="宋体" w:hint="eastAsia"/>
          <w:color w:val="000000"/>
          <w:kern w:val="0"/>
          <w:sz w:val="28"/>
          <w:szCs w:val="28"/>
          <w:bdr w:val="none" w:sz="0" w:space="0" w:color="auto" w:frame="1"/>
        </w:rPr>
        <w:t>党员标准和工作程序。注重发展质量。今年，市委组织部和市教育工委支持学院壮大学院党组织，加大学院发展指标。学院要按照《中国共产党发展党员工作细则》的要求，从受理入党申请、确定入党积极分子、培养教育考察、确定发展对象、接收预备党员、预备党员转正、入党材料归档等各个环节全面规范发展党员工作，确保发展党员质量，发挥作用。要坚持政治合格为首要标准，严格落实政治审查制度。规范发展程序，严格落实“三投票五公示</w:t>
      </w:r>
      <w:proofErr w:type="gramStart"/>
      <w:r w:rsidRPr="0048104B">
        <w:rPr>
          <w:rFonts w:ascii="宋体" w:eastAsia="宋体" w:hAnsi="宋体" w:cs="宋体" w:hint="eastAsia"/>
          <w:color w:val="000000"/>
          <w:kern w:val="0"/>
          <w:sz w:val="28"/>
          <w:szCs w:val="28"/>
          <w:bdr w:val="none" w:sz="0" w:space="0" w:color="auto" w:frame="1"/>
        </w:rPr>
        <w:t>一</w:t>
      </w:r>
      <w:proofErr w:type="gramEnd"/>
      <w:r w:rsidRPr="0048104B">
        <w:rPr>
          <w:rFonts w:ascii="宋体" w:eastAsia="宋体" w:hAnsi="宋体" w:cs="宋体" w:hint="eastAsia"/>
          <w:color w:val="000000"/>
          <w:kern w:val="0"/>
          <w:sz w:val="28"/>
          <w:szCs w:val="28"/>
          <w:bdr w:val="none" w:sz="0" w:space="0" w:color="auto" w:frame="1"/>
        </w:rPr>
        <w:t>答辩”制度。</w:t>
      </w:r>
    </w:p>
    <w:p w:rsidR="00A0667C" w:rsidRPr="0048104B" w:rsidRDefault="003D69C3" w:rsidP="000F3751">
      <w:pPr>
        <w:widowControl/>
        <w:spacing w:line="525" w:lineRule="atLeast"/>
        <w:ind w:firstLine="570"/>
        <w:rPr>
          <w:rFonts w:ascii="宋体" w:eastAsia="宋体" w:hAnsi="宋体" w:cs="宋体"/>
          <w:kern w:val="0"/>
          <w:sz w:val="28"/>
          <w:szCs w:val="28"/>
        </w:rPr>
      </w:pPr>
      <w:r w:rsidRPr="0048104B">
        <w:rPr>
          <w:rFonts w:ascii="宋体" w:eastAsia="宋体" w:hAnsi="宋体" w:cs="宋体" w:hint="eastAsia"/>
          <w:color w:val="000000"/>
          <w:kern w:val="0"/>
          <w:sz w:val="28"/>
          <w:szCs w:val="28"/>
          <w:bdr w:val="none" w:sz="0" w:space="0" w:color="auto" w:frame="1"/>
        </w:rPr>
        <w:t>会上，还就规范党员发展工作进行专题培训。</w:t>
      </w:r>
    </w:p>
    <w:sectPr w:rsidR="00A0667C" w:rsidRPr="0048104B" w:rsidSect="00340760">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C91" w:rsidRDefault="00A53C91" w:rsidP="009B4064">
      <w:r>
        <w:separator/>
      </w:r>
    </w:p>
  </w:endnote>
  <w:endnote w:type="continuationSeparator" w:id="0">
    <w:p w:rsidR="00A53C91" w:rsidRDefault="00A53C91" w:rsidP="009B4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1D963789-186C-4682-BC42-44772B1E4C63}"/>
    <w:embedBold r:id="rId2" w:fontKey="{82F98B73-EA86-451A-A82C-DF662AB5B6EC}"/>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embedRegular r:id="rId3" w:fontKey="{DD619D4F-6AC3-4D23-897C-0E3C8CEA613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C91" w:rsidRDefault="00A53C91" w:rsidP="009B4064">
      <w:r>
        <w:separator/>
      </w:r>
    </w:p>
  </w:footnote>
  <w:footnote w:type="continuationSeparator" w:id="0">
    <w:p w:rsidR="00A53C91" w:rsidRDefault="00A53C91" w:rsidP="009B40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064"/>
    <w:rsid w:val="00017BAC"/>
    <w:rsid w:val="00052730"/>
    <w:rsid w:val="0006330B"/>
    <w:rsid w:val="000C7DB6"/>
    <w:rsid w:val="000F3751"/>
    <w:rsid w:val="000F6241"/>
    <w:rsid w:val="001067B4"/>
    <w:rsid w:val="001068C5"/>
    <w:rsid w:val="00113915"/>
    <w:rsid w:val="00121988"/>
    <w:rsid w:val="001C22A8"/>
    <w:rsid w:val="001C6B23"/>
    <w:rsid w:val="001D63C2"/>
    <w:rsid w:val="001F34E0"/>
    <w:rsid w:val="001F54DA"/>
    <w:rsid w:val="00205FEA"/>
    <w:rsid w:val="002264C9"/>
    <w:rsid w:val="002558EB"/>
    <w:rsid w:val="00277F1B"/>
    <w:rsid w:val="002927E0"/>
    <w:rsid w:val="002A23C4"/>
    <w:rsid w:val="002B28FE"/>
    <w:rsid w:val="002E0E19"/>
    <w:rsid w:val="002E234E"/>
    <w:rsid w:val="002F37E9"/>
    <w:rsid w:val="00315F56"/>
    <w:rsid w:val="00353F3A"/>
    <w:rsid w:val="00355AF6"/>
    <w:rsid w:val="00361A25"/>
    <w:rsid w:val="003946B2"/>
    <w:rsid w:val="00397FCD"/>
    <w:rsid w:val="003D402A"/>
    <w:rsid w:val="003D69C3"/>
    <w:rsid w:val="003E51CB"/>
    <w:rsid w:val="00405677"/>
    <w:rsid w:val="004127C9"/>
    <w:rsid w:val="004145BF"/>
    <w:rsid w:val="0041507F"/>
    <w:rsid w:val="00421A23"/>
    <w:rsid w:val="00431187"/>
    <w:rsid w:val="0048104B"/>
    <w:rsid w:val="004817CF"/>
    <w:rsid w:val="00492A15"/>
    <w:rsid w:val="004A3E8D"/>
    <w:rsid w:val="004A5CD9"/>
    <w:rsid w:val="004B2764"/>
    <w:rsid w:val="004C575F"/>
    <w:rsid w:val="005439DB"/>
    <w:rsid w:val="00587AD7"/>
    <w:rsid w:val="0059481A"/>
    <w:rsid w:val="005D0CB4"/>
    <w:rsid w:val="00601706"/>
    <w:rsid w:val="0061769C"/>
    <w:rsid w:val="00666F12"/>
    <w:rsid w:val="00696308"/>
    <w:rsid w:val="006A1D1A"/>
    <w:rsid w:val="006A1F21"/>
    <w:rsid w:val="006D129D"/>
    <w:rsid w:val="006E486E"/>
    <w:rsid w:val="00735E26"/>
    <w:rsid w:val="00740C50"/>
    <w:rsid w:val="00743ABB"/>
    <w:rsid w:val="00750B64"/>
    <w:rsid w:val="007B6110"/>
    <w:rsid w:val="008417B0"/>
    <w:rsid w:val="00844FA1"/>
    <w:rsid w:val="0085717A"/>
    <w:rsid w:val="0086485C"/>
    <w:rsid w:val="00874FFB"/>
    <w:rsid w:val="008A3905"/>
    <w:rsid w:val="008A78FD"/>
    <w:rsid w:val="008C6A8D"/>
    <w:rsid w:val="008C7B18"/>
    <w:rsid w:val="009003DE"/>
    <w:rsid w:val="00903CDC"/>
    <w:rsid w:val="00910491"/>
    <w:rsid w:val="00925F2C"/>
    <w:rsid w:val="00961DEA"/>
    <w:rsid w:val="00973124"/>
    <w:rsid w:val="009A3F9A"/>
    <w:rsid w:val="009A4752"/>
    <w:rsid w:val="009B1A3A"/>
    <w:rsid w:val="009B4064"/>
    <w:rsid w:val="009C1B08"/>
    <w:rsid w:val="009D03F7"/>
    <w:rsid w:val="009E24C2"/>
    <w:rsid w:val="009E576C"/>
    <w:rsid w:val="009F1662"/>
    <w:rsid w:val="00A0667C"/>
    <w:rsid w:val="00A118CD"/>
    <w:rsid w:val="00A14035"/>
    <w:rsid w:val="00A45B72"/>
    <w:rsid w:val="00A53248"/>
    <w:rsid w:val="00A53C91"/>
    <w:rsid w:val="00A8432C"/>
    <w:rsid w:val="00A94096"/>
    <w:rsid w:val="00AC5C6E"/>
    <w:rsid w:val="00AF537D"/>
    <w:rsid w:val="00B02542"/>
    <w:rsid w:val="00B04218"/>
    <w:rsid w:val="00B66321"/>
    <w:rsid w:val="00C86CC0"/>
    <w:rsid w:val="00CB69BA"/>
    <w:rsid w:val="00CB7998"/>
    <w:rsid w:val="00CC3B73"/>
    <w:rsid w:val="00CF30BE"/>
    <w:rsid w:val="00D26B87"/>
    <w:rsid w:val="00D9001D"/>
    <w:rsid w:val="00D93473"/>
    <w:rsid w:val="00DB21B8"/>
    <w:rsid w:val="00DC0915"/>
    <w:rsid w:val="00DD038B"/>
    <w:rsid w:val="00DF263A"/>
    <w:rsid w:val="00E168A8"/>
    <w:rsid w:val="00E379F8"/>
    <w:rsid w:val="00E42320"/>
    <w:rsid w:val="00E45BBE"/>
    <w:rsid w:val="00E64C4E"/>
    <w:rsid w:val="00E7300A"/>
    <w:rsid w:val="00E96529"/>
    <w:rsid w:val="00EB4ABC"/>
    <w:rsid w:val="00EB5E2C"/>
    <w:rsid w:val="00F2610E"/>
    <w:rsid w:val="00F85906"/>
    <w:rsid w:val="00F8650D"/>
    <w:rsid w:val="00FA611C"/>
    <w:rsid w:val="00FA6E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4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4064"/>
    <w:rPr>
      <w:sz w:val="18"/>
      <w:szCs w:val="18"/>
    </w:rPr>
  </w:style>
  <w:style w:type="paragraph" w:styleId="a4">
    <w:name w:val="footer"/>
    <w:basedOn w:val="a"/>
    <w:link w:val="Char0"/>
    <w:uiPriority w:val="99"/>
    <w:unhideWhenUsed/>
    <w:rsid w:val="009B4064"/>
    <w:pPr>
      <w:tabs>
        <w:tab w:val="center" w:pos="4153"/>
        <w:tab w:val="right" w:pos="8306"/>
      </w:tabs>
      <w:snapToGrid w:val="0"/>
      <w:jc w:val="left"/>
    </w:pPr>
    <w:rPr>
      <w:sz w:val="18"/>
      <w:szCs w:val="18"/>
    </w:rPr>
  </w:style>
  <w:style w:type="character" w:customStyle="1" w:styleId="Char0">
    <w:name w:val="页脚 Char"/>
    <w:basedOn w:val="a0"/>
    <w:link w:val="a4"/>
    <w:uiPriority w:val="99"/>
    <w:rsid w:val="009B4064"/>
    <w:rPr>
      <w:sz w:val="18"/>
      <w:szCs w:val="18"/>
    </w:rPr>
  </w:style>
  <w:style w:type="paragraph" w:styleId="a5">
    <w:name w:val="Balloon Text"/>
    <w:basedOn w:val="a"/>
    <w:link w:val="Char1"/>
    <w:uiPriority w:val="99"/>
    <w:semiHidden/>
    <w:unhideWhenUsed/>
    <w:rsid w:val="00696308"/>
    <w:rPr>
      <w:sz w:val="18"/>
      <w:szCs w:val="18"/>
    </w:rPr>
  </w:style>
  <w:style w:type="character" w:customStyle="1" w:styleId="Char1">
    <w:name w:val="批注框文本 Char"/>
    <w:basedOn w:val="a0"/>
    <w:link w:val="a5"/>
    <w:uiPriority w:val="99"/>
    <w:semiHidden/>
    <w:rsid w:val="00696308"/>
    <w:rPr>
      <w:sz w:val="18"/>
      <w:szCs w:val="18"/>
    </w:rPr>
  </w:style>
  <w:style w:type="paragraph" w:styleId="a6">
    <w:name w:val="Normal (Web)"/>
    <w:basedOn w:val="a"/>
    <w:uiPriority w:val="99"/>
    <w:semiHidden/>
    <w:unhideWhenUsed/>
    <w:rsid w:val="002F37E9"/>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48104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4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4064"/>
    <w:rPr>
      <w:sz w:val="18"/>
      <w:szCs w:val="18"/>
    </w:rPr>
  </w:style>
  <w:style w:type="paragraph" w:styleId="a4">
    <w:name w:val="footer"/>
    <w:basedOn w:val="a"/>
    <w:link w:val="Char0"/>
    <w:uiPriority w:val="99"/>
    <w:unhideWhenUsed/>
    <w:rsid w:val="009B4064"/>
    <w:pPr>
      <w:tabs>
        <w:tab w:val="center" w:pos="4153"/>
        <w:tab w:val="right" w:pos="8306"/>
      </w:tabs>
      <w:snapToGrid w:val="0"/>
      <w:jc w:val="left"/>
    </w:pPr>
    <w:rPr>
      <w:sz w:val="18"/>
      <w:szCs w:val="18"/>
    </w:rPr>
  </w:style>
  <w:style w:type="character" w:customStyle="1" w:styleId="Char0">
    <w:name w:val="页脚 Char"/>
    <w:basedOn w:val="a0"/>
    <w:link w:val="a4"/>
    <w:uiPriority w:val="99"/>
    <w:rsid w:val="009B4064"/>
    <w:rPr>
      <w:sz w:val="18"/>
      <w:szCs w:val="18"/>
    </w:rPr>
  </w:style>
  <w:style w:type="paragraph" w:styleId="a5">
    <w:name w:val="Balloon Text"/>
    <w:basedOn w:val="a"/>
    <w:link w:val="Char1"/>
    <w:uiPriority w:val="99"/>
    <w:semiHidden/>
    <w:unhideWhenUsed/>
    <w:rsid w:val="00696308"/>
    <w:rPr>
      <w:sz w:val="18"/>
      <w:szCs w:val="18"/>
    </w:rPr>
  </w:style>
  <w:style w:type="character" w:customStyle="1" w:styleId="Char1">
    <w:name w:val="批注框文本 Char"/>
    <w:basedOn w:val="a0"/>
    <w:link w:val="a5"/>
    <w:uiPriority w:val="99"/>
    <w:semiHidden/>
    <w:rsid w:val="00696308"/>
    <w:rPr>
      <w:sz w:val="18"/>
      <w:szCs w:val="18"/>
    </w:rPr>
  </w:style>
  <w:style w:type="paragraph" w:styleId="a6">
    <w:name w:val="Normal (Web)"/>
    <w:basedOn w:val="a"/>
    <w:uiPriority w:val="99"/>
    <w:semiHidden/>
    <w:unhideWhenUsed/>
    <w:rsid w:val="002F37E9"/>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4810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886404">
      <w:bodyDiv w:val="1"/>
      <w:marLeft w:val="0"/>
      <w:marRight w:val="0"/>
      <w:marTop w:val="0"/>
      <w:marBottom w:val="0"/>
      <w:divBdr>
        <w:top w:val="none" w:sz="0" w:space="0" w:color="auto"/>
        <w:left w:val="none" w:sz="0" w:space="0" w:color="auto"/>
        <w:bottom w:val="none" w:sz="0" w:space="0" w:color="auto"/>
        <w:right w:val="none" w:sz="0" w:space="0" w:color="auto"/>
      </w:divBdr>
      <w:divsChild>
        <w:div w:id="1445420727">
          <w:marLeft w:val="0"/>
          <w:marRight w:val="0"/>
          <w:marTop w:val="0"/>
          <w:marBottom w:val="0"/>
          <w:divBdr>
            <w:top w:val="single" w:sz="2" w:space="0" w:color="FF0000"/>
            <w:left w:val="single" w:sz="2" w:space="0" w:color="FF0000"/>
            <w:bottom w:val="single" w:sz="2" w:space="0" w:color="FF0000"/>
            <w:right w:val="single" w:sz="2" w:space="0" w:color="FF0000"/>
          </w:divBdr>
          <w:divsChild>
            <w:div w:id="1080179688">
              <w:marLeft w:val="150"/>
              <w:marRight w:val="0"/>
              <w:marTop w:val="150"/>
              <w:marBottom w:val="0"/>
              <w:divBdr>
                <w:top w:val="single" w:sz="2" w:space="0" w:color="FF0000"/>
                <w:left w:val="single" w:sz="2" w:space="0" w:color="FF0000"/>
                <w:bottom w:val="single" w:sz="2" w:space="0" w:color="FF0000"/>
                <w:right w:val="single" w:sz="2" w:space="0" w:color="FF0000"/>
              </w:divBdr>
              <w:divsChild>
                <w:div w:id="19658473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07919931">
      <w:bodyDiv w:val="1"/>
      <w:marLeft w:val="0"/>
      <w:marRight w:val="0"/>
      <w:marTop w:val="0"/>
      <w:marBottom w:val="0"/>
      <w:divBdr>
        <w:top w:val="none" w:sz="0" w:space="0" w:color="auto"/>
        <w:left w:val="none" w:sz="0" w:space="0" w:color="auto"/>
        <w:bottom w:val="none" w:sz="0" w:space="0" w:color="auto"/>
        <w:right w:val="none" w:sz="0" w:space="0" w:color="auto"/>
      </w:divBdr>
    </w:div>
    <w:div w:id="739329155">
      <w:bodyDiv w:val="1"/>
      <w:marLeft w:val="0"/>
      <w:marRight w:val="0"/>
      <w:marTop w:val="0"/>
      <w:marBottom w:val="0"/>
      <w:divBdr>
        <w:top w:val="none" w:sz="0" w:space="0" w:color="auto"/>
        <w:left w:val="none" w:sz="0" w:space="0" w:color="auto"/>
        <w:bottom w:val="none" w:sz="0" w:space="0" w:color="auto"/>
        <w:right w:val="none" w:sz="0" w:space="0" w:color="auto"/>
      </w:divBdr>
      <w:divsChild>
        <w:div w:id="1004552518">
          <w:marLeft w:val="0"/>
          <w:marRight w:val="0"/>
          <w:marTop w:val="0"/>
          <w:marBottom w:val="0"/>
          <w:divBdr>
            <w:top w:val="single" w:sz="2" w:space="0" w:color="FF0000"/>
            <w:left w:val="single" w:sz="2" w:space="0" w:color="FF0000"/>
            <w:bottom w:val="single" w:sz="2" w:space="0" w:color="FF0000"/>
            <w:right w:val="single" w:sz="2" w:space="0" w:color="FF0000"/>
          </w:divBdr>
          <w:divsChild>
            <w:div w:id="520977862">
              <w:marLeft w:val="150"/>
              <w:marRight w:val="0"/>
              <w:marTop w:val="150"/>
              <w:marBottom w:val="0"/>
              <w:divBdr>
                <w:top w:val="single" w:sz="2" w:space="0" w:color="FF0000"/>
                <w:left w:val="single" w:sz="2" w:space="0" w:color="FF0000"/>
                <w:bottom w:val="single" w:sz="2" w:space="0" w:color="FF0000"/>
                <w:right w:val="single" w:sz="2" w:space="0" w:color="FF0000"/>
              </w:divBdr>
              <w:divsChild>
                <w:div w:id="24137552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534726424">
      <w:bodyDiv w:val="1"/>
      <w:marLeft w:val="0"/>
      <w:marRight w:val="0"/>
      <w:marTop w:val="0"/>
      <w:marBottom w:val="0"/>
      <w:divBdr>
        <w:top w:val="none" w:sz="0" w:space="0" w:color="auto"/>
        <w:left w:val="none" w:sz="0" w:space="0" w:color="auto"/>
        <w:bottom w:val="none" w:sz="0" w:space="0" w:color="auto"/>
        <w:right w:val="none" w:sz="0" w:space="0" w:color="auto"/>
      </w:divBdr>
      <w:divsChild>
        <w:div w:id="1576889517">
          <w:marLeft w:val="0"/>
          <w:marRight w:val="0"/>
          <w:marTop w:val="0"/>
          <w:marBottom w:val="0"/>
          <w:divBdr>
            <w:top w:val="single" w:sz="2" w:space="0" w:color="FF0000"/>
            <w:left w:val="single" w:sz="2" w:space="0" w:color="FF0000"/>
            <w:bottom w:val="single" w:sz="2" w:space="0" w:color="FF0000"/>
            <w:right w:val="single" w:sz="2" w:space="0" w:color="FF0000"/>
          </w:divBdr>
          <w:divsChild>
            <w:div w:id="1279680154">
              <w:marLeft w:val="150"/>
              <w:marRight w:val="0"/>
              <w:marTop w:val="150"/>
              <w:marBottom w:val="0"/>
              <w:divBdr>
                <w:top w:val="single" w:sz="2" w:space="0" w:color="FF0000"/>
                <w:left w:val="single" w:sz="2" w:space="0" w:color="FF0000"/>
                <w:bottom w:val="single" w:sz="2" w:space="0" w:color="FF0000"/>
                <w:right w:val="single" w:sz="2" w:space="0" w:color="FF0000"/>
              </w:divBdr>
              <w:divsChild>
                <w:div w:id="3922381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94713349">
      <w:bodyDiv w:val="1"/>
      <w:marLeft w:val="0"/>
      <w:marRight w:val="0"/>
      <w:marTop w:val="0"/>
      <w:marBottom w:val="0"/>
      <w:divBdr>
        <w:top w:val="none" w:sz="0" w:space="0" w:color="auto"/>
        <w:left w:val="none" w:sz="0" w:space="0" w:color="auto"/>
        <w:bottom w:val="none" w:sz="0" w:space="0" w:color="auto"/>
        <w:right w:val="none" w:sz="0" w:space="0" w:color="auto"/>
      </w:divBdr>
      <w:divsChild>
        <w:div w:id="1283152271">
          <w:marLeft w:val="0"/>
          <w:marRight w:val="0"/>
          <w:marTop w:val="0"/>
          <w:marBottom w:val="0"/>
          <w:divBdr>
            <w:top w:val="single" w:sz="2" w:space="0" w:color="FF0000"/>
            <w:left w:val="single" w:sz="2" w:space="0" w:color="FF0000"/>
            <w:bottom w:val="single" w:sz="2" w:space="0" w:color="FF0000"/>
            <w:right w:val="single" w:sz="2" w:space="0" w:color="FF0000"/>
          </w:divBdr>
          <w:divsChild>
            <w:div w:id="2138404144">
              <w:marLeft w:val="150"/>
              <w:marRight w:val="0"/>
              <w:marTop w:val="150"/>
              <w:marBottom w:val="0"/>
              <w:divBdr>
                <w:top w:val="single" w:sz="2" w:space="0" w:color="FF0000"/>
                <w:left w:val="single" w:sz="2" w:space="0" w:color="FF0000"/>
                <w:bottom w:val="single" w:sz="2" w:space="0" w:color="FF0000"/>
                <w:right w:val="single" w:sz="2" w:space="0" w:color="FF0000"/>
              </w:divBdr>
              <w:divsChild>
                <w:div w:id="207265232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9DB89-9792-49CB-9130-80146B98F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Pages>
  <Words>245</Words>
  <Characters>1403</Characters>
  <Application>Microsoft Office Word</Application>
  <DocSecurity>0</DocSecurity>
  <Lines>11</Lines>
  <Paragraphs>3</Paragraphs>
  <ScaleCrop>false</ScaleCrop>
  <Company>Microsoft</Company>
  <LinksUpToDate>false</LinksUpToDate>
  <CharactersWithSpaces>1645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13</cp:revision>
  <cp:lastPrinted>2019-06-03T03:33:00Z</cp:lastPrinted>
  <dcterms:created xsi:type="dcterms:W3CDTF">2019-06-03T00:56:00Z</dcterms:created>
  <dcterms:modified xsi:type="dcterms:W3CDTF">2019-06-03T03:40:00Z</dcterms:modified>
</cp:coreProperties>
</file>