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32"/>
          <w:szCs w:val="44"/>
        </w:rPr>
      </w:pPr>
      <w:r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>
      <w:pPr>
        <w:jc w:val="center"/>
        <w:rPr>
          <w:rFonts w:hint="eastAsia"/>
          <w:b/>
          <w:color w:val="FF0000"/>
          <w:sz w:val="32"/>
          <w:szCs w:val="44"/>
          <w:lang w:eastAsia="zh-CN"/>
        </w:rPr>
      </w:pPr>
      <w:r>
        <w:rPr>
          <w:rFonts w:hint="eastAsia"/>
          <w:b/>
          <w:color w:val="FF0000"/>
          <w:sz w:val="32"/>
          <w:szCs w:val="44"/>
          <w:lang w:eastAsia="zh-CN"/>
        </w:rPr>
        <w:t>暨“不忘初心、牢记使命”主题教育</w:t>
      </w:r>
    </w:p>
    <w:p>
      <w:pPr>
        <w:ind w:firstLine="3373" w:firstLineChars="600"/>
        <w:rPr>
          <w:b/>
          <w:color w:val="FF0000"/>
          <w:sz w:val="56"/>
          <w:szCs w:val="44"/>
        </w:rPr>
      </w:pPr>
      <w:r>
        <w:rPr>
          <w:rFonts w:hint="eastAsia"/>
          <w:b/>
          <w:color w:val="FF0000"/>
          <w:sz w:val="56"/>
          <w:szCs w:val="44"/>
        </w:rPr>
        <w:t>简  报</w:t>
      </w:r>
    </w:p>
    <w:p>
      <w:pPr>
        <w:ind w:left="-2" w:leftChars="-1" w:firstLine="3262"/>
        <w:jc w:val="center"/>
        <w:rPr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/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(第</w:t>
      </w:r>
      <w:r>
        <w:rPr>
          <w:rFonts w:hint="eastAsia" w:asciiTheme="minorEastAsia" w:hAnsiTheme="minorEastAsia"/>
          <w:b/>
          <w:color w:val="0D0D0D" w:themeColor="text1" w:themeTint="F2"/>
          <w:sz w:val="28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51</w:t>
      </w:r>
      <w:r>
        <w:rPr>
          <w:rFonts w:hint="eastAsia" w:asciiTheme="minorEastAsia" w:hAnsiTheme="minorEastAsia"/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期)          </w:t>
      </w:r>
      <w:r>
        <w:rPr>
          <w:rFonts w:hint="eastAsia"/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2019年</w:t>
      </w:r>
      <w:r>
        <w:rPr>
          <w:rFonts w:hint="eastAsia"/>
          <w:b/>
          <w:color w:val="0D0D0D" w:themeColor="text1" w:themeTint="F2"/>
          <w:sz w:val="28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</w:t>
      </w:r>
      <w:r>
        <w:rPr>
          <w:rFonts w:hint="eastAsia"/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月</w:t>
      </w:r>
      <w:r>
        <w:rPr>
          <w:rFonts w:hint="eastAsia"/>
          <w:b/>
          <w:color w:val="0D0D0D" w:themeColor="text1" w:themeTint="F2"/>
          <w:sz w:val="28"/>
          <w:szCs w:val="4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</w:t>
      </w:r>
      <w:r>
        <w:rPr>
          <w:rFonts w:hint="eastAsia"/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日</w:t>
      </w:r>
    </w:p>
    <w:p>
      <w:pPr>
        <w:ind w:left="-2" w:leftChars="-1" w:firstLine="3262"/>
        <w:jc w:val="center"/>
        <w:rPr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/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    </w:t>
      </w:r>
      <w:r>
        <w:rPr>
          <w:rFonts w:hint="eastAsia" w:asciiTheme="minorEastAsia" w:hAnsiTheme="minorEastAsia"/>
          <w:b/>
          <w:color w:val="FF0000"/>
          <w:sz w:val="28"/>
          <w:szCs w:val="44"/>
        </w:rPr>
        <w:t xml:space="preserve">    </w:t>
      </w:r>
      <w:r>
        <w:rPr>
          <w:b/>
          <w:color w:val="0D0D0D" w:themeColor="text1" w:themeTint="F2"/>
          <w:sz w:val="28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268605</wp:posOffset>
                </wp:positionV>
                <wp:extent cx="5581650" cy="635"/>
                <wp:effectExtent l="15875" t="13335" r="12700" b="14605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type="#_x0000_t32" style="position:absolute;left:0pt;flip:x;margin-left:12.1pt;margin-top:21.15pt;height:0.05pt;width:439.5pt;z-index:251660288;mso-width-relative:page;mso-height-relative:page;" filled="f" stroked="t" coordsize="21600,21600" o:gfxdata="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usa0vXAAAACAEAAA8AAAAAAAAAAQAgAAAAIgAAAGRycy9kb3ducmV2&#10;LnhtbFBLAQIUABQAAAAIAIdO4kC/yP+PxAEAAHEDAAAOAAAAAAAAAAEAIAAAACYBAABkcnMvZTJv&#10;RG9jLnhtbFBLBQYAAAAABgAGAFkBAABcBQAAAAA=&#10;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教书育人守初心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立德树人担使命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——我院举行党委中心组主题教育集中学习会暨支部书记学习培训会</w:t>
      </w:r>
    </w:p>
    <w:p>
      <w:pPr>
        <w:jc w:val="both"/>
        <w:rPr>
          <w:rFonts w:hint="eastAsia"/>
          <w:lang w:val="en-US" w:eastAsia="zh-CN"/>
        </w:rPr>
      </w:pP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10月10日，我院举行党委中心组主题教育集中学习会暨支部书记学习培训会，专题学习习近平总书记关于“不忘初心、牢记使命”重要论述，并如何开展“不忘初心、牢记使命”主题教育对党支部书记、副书记进行培训。学院党委副书记、纪委书记何锐连主持会议，学院党委委员，纪委委员，各支部书记和副书记、思政部主任、团委书记参加会议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学院党委副书记、纪委书记何锐连作主题发言，带领与会同志原汁原味学习了习近平总书记关于“不忘初心、牢记使命”的重要论述文章《党必须勇于自我革命》。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drawing>
          <wp:inline distT="0" distB="0" distL="114300" distR="114300">
            <wp:extent cx="5751830" cy="3829050"/>
            <wp:effectExtent l="0" t="0" r="8890" b="11430"/>
            <wp:docPr id="3" name="图片 3" descr="176189dc295b13c802800ceb07543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189dc295b13c802800ceb075436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25" w:lineRule="atLeast"/>
        <w:jc w:val="center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2"/>
          <w:szCs w:val="22"/>
        </w:rPr>
        <w:t>与会同志原汁原味学习了习近平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2"/>
          <w:szCs w:val="22"/>
        </w:rPr>
        <w:t>总书记的重要论述文章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习近平总书记指出，今天我们开展“不忘初心、牢记使命”主题教育，就是新的历史条件下进行的党的自我革命。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习近平总书记强调，如何永葆先进性和纯洁性、永葆青春活力，如何永远得到人民拥护和支持，如何实现长期执政，是我们必须回答好、解决好的一个根本性问题。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习近平总书记强调，“党的初心和使命是党的性质宗旨、理想信念、奋斗目标的集中体现，越是长期执政，越不能忘记党的初心使命，越不能丧失自我革命精神”。这对于我们深刻认识党的自我革命的重要性、深刻认识做到不忘初心、牢记使命必须有强烈的自我革命精神，具有十分重要的意义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勇于自我革命是由中国共产党自身性质所决定的独特优势。回顾其奋斗历程，中国共产党能够在各种政治力量的较量中脱颖而出，从一个小党成为一个拥有9000多万党员的世界大党，并且稳定执政70年，绝非偶然，而是有其深层次的内在原因。其中一个重要原因，就是具有自我净化、自我完善、自我革新、自我提高的能力，敢于“拿起手术刀”来革除自身的病症、解决自身的问题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打铁还需自身硬。任党的十八大以来，以习近平同志为核心的党中央作出全面从严治党的战略部署，采取有力措施，以坚定的决心、顽强的意志坚持全面从严治党，把党的政治建设摆在首位，坚持强基固本，坚持正风肃纪、严惩腐败，以党的伟大自我革命推动伟大社会革命。</w:t>
      </w:r>
    </w:p>
    <w:p>
      <w:pPr>
        <w:widowControl/>
        <w:spacing w:line="525" w:lineRule="atLeast"/>
        <w:ind w:firstLine="585"/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 xml:space="preserve"> 针对如何开展“不忘初心、牢记使命”主题教育，学院党委副书记、纪委书记何锐连提了几点要求。一是党员干部要带头学习，推动主题教育抓落实、见行动、见成效，围绕“守初心、担使命、找差距、抓落实”要求并结合学院工作实际开展主题教育，以“</w:t>
      </w: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eastAsia="zh-CN"/>
        </w:rPr>
        <w:t>教书育人守初心</w:t>
      </w:r>
      <w:r>
        <w:rPr>
          <w:rFonts w:hint="eastAsia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t>，立德树人担使命”为主题，一手抓学习，提高认识，一手抓检视问题，推动整改，在教书育人上下功夫，在立德树人上下功夫，提升领导干部的执行力，提升党员的战斗力。二是各支部要开展好“五个一”活动：党支部书记进行1次轮训，党支部书记要讲1次专题党课，或者向所在支部党员报告一次个人学习体会，参加1次志愿服务，办1件实事好事。要结合“两学一做”学习教育常态化制度化，依托“三会一课”、主题党日等开展好主题教育，不断增强党支部的组织力、战斗力、号召力，以更加坚定的信心、更加昂扬的斗志全力投身学校各项工作中，努力把党组织建设成为推动学院改革发展的坚强战斗堡垒。</w:t>
      </w:r>
    </w:p>
    <w:p>
      <w:pPr>
        <w:widowControl/>
        <w:spacing w:line="525" w:lineRule="atLeast"/>
        <w:ind w:firstLine="585"/>
        <w:rPr>
          <w:rFonts w:hint="default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color w:val="000000"/>
          <w:spacing w:val="15"/>
          <w:kern w:val="0"/>
          <w:sz w:val="29"/>
          <w:szCs w:val="29"/>
          <w:shd w:val="clear" w:color="auto" w:fill="FFFFFF"/>
          <w:lang w:val="en-US" w:eastAsia="zh-CN"/>
        </w:rPr>
        <w:drawing>
          <wp:inline distT="0" distB="0" distL="114300" distR="114300">
            <wp:extent cx="5751830" cy="3829050"/>
            <wp:effectExtent l="0" t="0" r="8890" b="11430"/>
            <wp:docPr id="2" name="图片 2" descr="40c7e5080e50bb7780f88366176d3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c7e5080e50bb7780f88366176d3b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25" w:lineRule="atLeast"/>
        <w:ind w:firstLine="570"/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2"/>
          <w:szCs w:val="22"/>
        </w:rPr>
        <w:t>何锐连副书记就学院如何开展主题教育提出要求</w:t>
      </w:r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54E5BD-4014-4145-8145-A33802BF91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0E1D610-0C8A-404E-B968-9544D894B4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089B784-A42E-41DE-A16C-FD258F8AA6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E98393-08EE-4F1E-97ED-8FEBB33254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EEE8D67-32A3-4BE0-9AB2-1B84D225EDC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017BAC"/>
    <w:rsid w:val="00052730"/>
    <w:rsid w:val="0006330B"/>
    <w:rsid w:val="000A1297"/>
    <w:rsid w:val="000C7DB6"/>
    <w:rsid w:val="000F3751"/>
    <w:rsid w:val="000F6241"/>
    <w:rsid w:val="001067B4"/>
    <w:rsid w:val="001068C5"/>
    <w:rsid w:val="00113915"/>
    <w:rsid w:val="00121988"/>
    <w:rsid w:val="001C22A8"/>
    <w:rsid w:val="001C6B23"/>
    <w:rsid w:val="001D63C2"/>
    <w:rsid w:val="001F34E0"/>
    <w:rsid w:val="001F54DA"/>
    <w:rsid w:val="00205FEA"/>
    <w:rsid w:val="0022228E"/>
    <w:rsid w:val="002264C9"/>
    <w:rsid w:val="002558EB"/>
    <w:rsid w:val="00277F1B"/>
    <w:rsid w:val="002927E0"/>
    <w:rsid w:val="002A23C4"/>
    <w:rsid w:val="002B28FE"/>
    <w:rsid w:val="002E0E19"/>
    <w:rsid w:val="002E234E"/>
    <w:rsid w:val="002F37E9"/>
    <w:rsid w:val="00315F56"/>
    <w:rsid w:val="00353F3A"/>
    <w:rsid w:val="00355AF6"/>
    <w:rsid w:val="00361A25"/>
    <w:rsid w:val="003946B2"/>
    <w:rsid w:val="00395048"/>
    <w:rsid w:val="00397FCD"/>
    <w:rsid w:val="003D402A"/>
    <w:rsid w:val="003D69C3"/>
    <w:rsid w:val="003E51CB"/>
    <w:rsid w:val="00405677"/>
    <w:rsid w:val="004127C9"/>
    <w:rsid w:val="004145BF"/>
    <w:rsid w:val="0041507F"/>
    <w:rsid w:val="00421A23"/>
    <w:rsid w:val="00431187"/>
    <w:rsid w:val="0048104B"/>
    <w:rsid w:val="004817CF"/>
    <w:rsid w:val="00492A15"/>
    <w:rsid w:val="004A3E8D"/>
    <w:rsid w:val="004A5CD9"/>
    <w:rsid w:val="004B2764"/>
    <w:rsid w:val="004C575F"/>
    <w:rsid w:val="005439DB"/>
    <w:rsid w:val="00587AD7"/>
    <w:rsid w:val="0059481A"/>
    <w:rsid w:val="005D0CB4"/>
    <w:rsid w:val="00601706"/>
    <w:rsid w:val="0061769C"/>
    <w:rsid w:val="00666F12"/>
    <w:rsid w:val="00694F19"/>
    <w:rsid w:val="00696308"/>
    <w:rsid w:val="006A1D1A"/>
    <w:rsid w:val="006A1F21"/>
    <w:rsid w:val="006D129D"/>
    <w:rsid w:val="006E486E"/>
    <w:rsid w:val="00720D2E"/>
    <w:rsid w:val="00735C58"/>
    <w:rsid w:val="00735E26"/>
    <w:rsid w:val="00740C50"/>
    <w:rsid w:val="00743ABB"/>
    <w:rsid w:val="00750B64"/>
    <w:rsid w:val="007B6110"/>
    <w:rsid w:val="008417B0"/>
    <w:rsid w:val="00844FA1"/>
    <w:rsid w:val="0085717A"/>
    <w:rsid w:val="0086485C"/>
    <w:rsid w:val="00874FFB"/>
    <w:rsid w:val="008A3905"/>
    <w:rsid w:val="008A78FD"/>
    <w:rsid w:val="008C6A8D"/>
    <w:rsid w:val="008C7B18"/>
    <w:rsid w:val="009003DE"/>
    <w:rsid w:val="00903CDC"/>
    <w:rsid w:val="00910491"/>
    <w:rsid w:val="00925F2C"/>
    <w:rsid w:val="00961DEA"/>
    <w:rsid w:val="00973124"/>
    <w:rsid w:val="009A3F9A"/>
    <w:rsid w:val="009A4752"/>
    <w:rsid w:val="009B1A3A"/>
    <w:rsid w:val="009B4064"/>
    <w:rsid w:val="009C1B08"/>
    <w:rsid w:val="009D03F7"/>
    <w:rsid w:val="009E24C2"/>
    <w:rsid w:val="009E576C"/>
    <w:rsid w:val="009F1662"/>
    <w:rsid w:val="00A0667C"/>
    <w:rsid w:val="00A118CD"/>
    <w:rsid w:val="00A14035"/>
    <w:rsid w:val="00A45B72"/>
    <w:rsid w:val="00A53248"/>
    <w:rsid w:val="00A53C91"/>
    <w:rsid w:val="00A8432C"/>
    <w:rsid w:val="00A94096"/>
    <w:rsid w:val="00AC5C6E"/>
    <w:rsid w:val="00AF537D"/>
    <w:rsid w:val="00B02542"/>
    <w:rsid w:val="00B04218"/>
    <w:rsid w:val="00B66321"/>
    <w:rsid w:val="00C86CC0"/>
    <w:rsid w:val="00CB69BA"/>
    <w:rsid w:val="00CB7998"/>
    <w:rsid w:val="00CC3B73"/>
    <w:rsid w:val="00CF30BE"/>
    <w:rsid w:val="00D26B87"/>
    <w:rsid w:val="00D9001D"/>
    <w:rsid w:val="00D93473"/>
    <w:rsid w:val="00DB21B8"/>
    <w:rsid w:val="00DC0915"/>
    <w:rsid w:val="00DD038B"/>
    <w:rsid w:val="00DF263A"/>
    <w:rsid w:val="00E168A8"/>
    <w:rsid w:val="00E379F8"/>
    <w:rsid w:val="00E42320"/>
    <w:rsid w:val="00E45BBE"/>
    <w:rsid w:val="00E64C4E"/>
    <w:rsid w:val="00E7300A"/>
    <w:rsid w:val="00E96529"/>
    <w:rsid w:val="00EB4ABC"/>
    <w:rsid w:val="00EB5E2C"/>
    <w:rsid w:val="00F2610E"/>
    <w:rsid w:val="00F85906"/>
    <w:rsid w:val="00F8650D"/>
    <w:rsid w:val="00FA611C"/>
    <w:rsid w:val="00FA6E28"/>
    <w:rsid w:val="05A15E4B"/>
    <w:rsid w:val="09177DA9"/>
    <w:rsid w:val="0C880AC0"/>
    <w:rsid w:val="129200A6"/>
    <w:rsid w:val="563934FD"/>
    <w:rsid w:val="731526F9"/>
    <w:rsid w:val="7791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6AA2CE-7303-47F4-8E81-2EED214287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1063</Words>
  <Characters>1063</Characters>
  <Lines>42</Lines>
  <Paragraphs>17</Paragraphs>
  <TotalTime>7</TotalTime>
  <ScaleCrop>false</ScaleCrop>
  <LinksUpToDate>false</LinksUpToDate>
  <CharactersWithSpaces>2109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2019-07-09T02:14:00Z</dcterms:created>
  <dc:creator>Lenovo</dc:creator>
  <cp:lastModifiedBy>Administrator</cp:lastModifiedBy>
  <cp:lastPrinted>2019-06-03T03:33:00Z</cp:lastPrinted>
  <dcterms:modified xsi:type="dcterms:W3CDTF">2019-10-14T07:00:03Z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